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DA" w:rsidRDefault="00595E9C">
      <w:r w:rsidRPr="002870C2">
        <w:rPr>
          <w:rFonts w:ascii="Arial" w:hAnsi="Arial" w:cs="Arial"/>
          <w:noProof/>
          <w:lang w:eastAsia="en-GB"/>
        </w:rPr>
        <w:drawing>
          <wp:anchor distT="0" distB="0" distL="114300" distR="114300" simplePos="0" relativeHeight="251660288" behindDoc="0" locked="0" layoutInCell="1" allowOverlap="1">
            <wp:simplePos x="0" y="0"/>
            <wp:positionH relativeFrom="column">
              <wp:posOffset>3640455</wp:posOffset>
            </wp:positionH>
            <wp:positionV relativeFrom="paragraph">
              <wp:posOffset>8255</wp:posOffset>
            </wp:positionV>
            <wp:extent cx="3215005" cy="1002665"/>
            <wp:effectExtent l="0" t="0" r="4445" b="6985"/>
            <wp:wrapThrough wrapText="bothSides">
              <wp:wrapPolygon edited="0">
                <wp:start x="0" y="0"/>
                <wp:lineTo x="0" y="21340"/>
                <wp:lineTo x="21502" y="21340"/>
                <wp:lineTo x="215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 musician competiti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5005" cy="1002665"/>
                    </a:xfrm>
                    <a:prstGeom prst="rect">
                      <a:avLst/>
                    </a:prstGeom>
                  </pic:spPr>
                </pic:pic>
              </a:graphicData>
            </a:graphic>
            <wp14:sizeRelH relativeFrom="page">
              <wp14:pctWidth>0</wp14:pctWidth>
            </wp14:sizeRelH>
            <wp14:sizeRelV relativeFrom="page">
              <wp14:pctHeight>0</wp14:pctHeight>
            </wp14:sizeRelV>
          </wp:anchor>
        </w:drawing>
      </w:r>
    </w:p>
    <w:p w:rsidR="00595E9C" w:rsidRDefault="00595E9C">
      <w:r>
        <w:rPr>
          <w:rFonts w:ascii="MV Boli" w:hAnsi="MV Boli" w:cs="MV Boli"/>
          <w:b/>
          <w:noProof/>
          <w:sz w:val="48"/>
          <w:lang w:eastAsia="en-GB"/>
        </w:rPr>
        <mc:AlternateContent>
          <mc:Choice Requires="wps">
            <w:drawing>
              <wp:anchor distT="0" distB="0" distL="114300" distR="114300" simplePos="0" relativeHeight="251659264" behindDoc="0" locked="0" layoutInCell="1" allowOverlap="1" wp14:anchorId="4094FAA7" wp14:editId="2E60AF83">
                <wp:simplePos x="0" y="0"/>
                <wp:positionH relativeFrom="column">
                  <wp:posOffset>-7120</wp:posOffset>
                </wp:positionH>
                <wp:positionV relativeFrom="paragraph">
                  <wp:posOffset>255805</wp:posOffset>
                </wp:positionV>
                <wp:extent cx="3416969" cy="501316"/>
                <wp:effectExtent l="0" t="0" r="12065" b="13335"/>
                <wp:wrapNone/>
                <wp:docPr id="1" name="Text Box 1"/>
                <wp:cNvGraphicFramePr/>
                <a:graphic xmlns:a="http://schemas.openxmlformats.org/drawingml/2006/main">
                  <a:graphicData uri="http://schemas.microsoft.com/office/word/2010/wordprocessingShape">
                    <wps:wsp>
                      <wps:cNvSpPr txBox="1"/>
                      <wps:spPr>
                        <a:xfrm>
                          <a:off x="0" y="0"/>
                          <a:ext cx="3416969" cy="501316"/>
                        </a:xfrm>
                        <a:prstGeom prst="rect">
                          <a:avLst/>
                        </a:prstGeom>
                        <a:gradFill>
                          <a:gsLst>
                            <a:gs pos="0">
                              <a:srgbClr val="FFC000"/>
                            </a:gs>
                            <a:gs pos="53000">
                              <a:srgbClr val="FDF391"/>
                            </a:gs>
                            <a:gs pos="83000">
                              <a:srgbClr val="FDF391"/>
                            </a:gs>
                            <a:gs pos="100000">
                              <a:srgbClr val="FFC000">
                                <a:lumMod val="75000"/>
                              </a:srgbClr>
                            </a:gs>
                          </a:gsLst>
                          <a:lin ang="5400000" scaled="1"/>
                        </a:gradFill>
                        <a:ln w="6350">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ps:spPr>
                      <wps:txbx>
                        <w:txbxContent>
                          <w:p w:rsidR="00595E9C" w:rsidRPr="00595E9C" w:rsidRDefault="002921E6" w:rsidP="00595E9C">
                            <w:pPr>
                              <w:rPr>
                                <w:rFonts w:ascii="Arial" w:hAnsi="Arial" w:cs="Arial"/>
                                <w:b/>
                                <w:i/>
                                <w:sz w:val="48"/>
                              </w:rPr>
                            </w:pPr>
                            <w:r>
                              <w:rPr>
                                <w:rFonts w:ascii="Arial" w:hAnsi="Arial" w:cs="Arial"/>
                                <w:b/>
                                <w:i/>
                                <w:sz w:val="48"/>
                              </w:rPr>
                              <w:t>Entry</w:t>
                            </w:r>
                            <w:r w:rsidR="00595E9C" w:rsidRPr="00595E9C">
                              <w:rPr>
                                <w:rFonts w:ascii="Arial" w:hAnsi="Arial" w:cs="Arial"/>
                                <w:b/>
                                <w:i/>
                                <w:sz w:val="48"/>
                              </w:rPr>
                              <w:t xml:space="preserve"> Form</w:t>
                            </w:r>
                          </w:p>
                          <w:p w:rsidR="00595E9C" w:rsidRDefault="00595E9C" w:rsidP="00595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4FAA7" id="_x0000_t202" coordsize="21600,21600" o:spt="202" path="m,l,21600r21600,l21600,xe">
                <v:stroke joinstyle="miter"/>
                <v:path gradientshapeok="t" o:connecttype="rect"/>
              </v:shapetype>
              <v:shape id="Text Box 1" o:spid="_x0000_s1026" type="#_x0000_t202" style="position:absolute;margin-left:-.55pt;margin-top:20.15pt;width:269.0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Ij5QIAAGQHAAAOAAAAZHJzL2Uyb0RvYy54bWy0VV9v2jAQf5+072D5fU0CCRTUUDEqpkld&#10;W6md+mwcByI5tmcbku7T72wnlNIybdX2kpzv//3Od764bGuOdkybSoocJ2cxRkxQWVRinePvD8tP&#10;5xgZS0RBuBQsx0/M4MvZxw8XjZqygdxIXjCNwIkw00bleGOtmkaRoRtWE3MmFRMgLKWuiYWjXkeF&#10;Jg14r3k0iONR1EhdKC0pMwa4V0GIZ95/WTJqb8vSMIt4jiE367/af1fuG80uyHStidpUtEuDvCOL&#10;mlQCgu5dXRFL0FZXr1zVFdXSyNKeUVlHsiwrynwNUE0SH1VzvyGK+VoAHKP2MJl/55be7O40qgro&#10;HUaC1NCiB9Za9Fm2KHHoNMpMQelegZptge00O74Bpiu6LXXt/lAOAjng/LTH1jmjwBymyWgymmBE&#10;QZbFyTAZOTfRs7XSxn5hskaOyLGG3nlIye7a2KDaq3RIF8uKc08bUAkEUhLgib2l0evVgmu0I9D9&#10;5XIRx77hEHNtDrWzoZM4zkuLq+Vw4ot9ZXH+1xYJhHgzSEjLBefb+pssQrbjzGmHqrukPFgucZ9N&#10;VzCvBCJu1rI0BECGEs58P4M1XO49TlygJsejYRaqPRSt/wDCNB0PFqkH6jDXPlVfAYxbqGDSsyHd&#10;4wpcA0Kjxi7t19CfiJT2Pl+Gynr2b0Od6Nn/CHWq2SdiucvUrSLAdY/guGe/UdZ77wDYcQFXyI11&#10;GF9H2XbVwm1x5EoWTzDqWoZVaRRdVjCP18TYO6JhN8J0w763t/ApuYTrJDsKo43UP9/iO31YWSDF&#10;qIFdm2PzY0s0w4h/FTCtkyRN3XL2hzQbD+CgDyWrQ4nY1gsJAw0LC7LzpNO3vCdLLetHeBbmLiqI&#10;iKAQO8e2Jxc2vADwrFA2n3slWMeK2Gtxr6hz7ebRbZuH9pFo1a0kC8vsRvZbmUyPNlPQdZZCzrdW&#10;lpVfW8+odrjDKg9DHJ4d91Ycnr3W8+M4+wUAAP//AwBQSwMEFAAGAAgAAAAhACJCbVHfAAAACQEA&#10;AA8AAABkcnMvZG93bnJldi54bWxMj8tOwzAQRfdI/IM1SOxaxw3PEKeqKihSWZF2w86Np3FEbEe2&#10;24S/Z1iV5ege3Tm3XE62Z2cMsfNOgphnwNA1XneulbDfvc2egMWknFa9dyjhByMsq+urUhXaj+4T&#10;z3VqGZW4WCgJJqWh4Dw2Bq2Kcz+go+zog1WJztByHdRI5bbniyx74FZ1jj4YNeDaYPNdn6wE/vq1&#10;bj/G8K5FXNXbYbs55mYj5e3NtHoBlnBKFxj+9EkdKnI6+JPTkfUSZkIQKeEuy4FRfp8/0rYDgeJ5&#10;Abwq+f8F1S8AAAD//wMAUEsBAi0AFAAGAAgAAAAhALaDOJL+AAAA4QEAABMAAAAAAAAAAAAAAAAA&#10;AAAAAFtDb250ZW50X1R5cGVzXS54bWxQSwECLQAUAAYACAAAACEAOP0h/9YAAACUAQAACwAAAAAA&#10;AAAAAAAAAAAvAQAAX3JlbHMvLnJlbHNQSwECLQAUAAYACAAAACEAOvQSI+UCAABkBwAADgAAAAAA&#10;AAAAAAAAAAAuAgAAZHJzL2Uyb0RvYy54bWxQSwECLQAUAAYACAAAACEAIkJtUd8AAAAJAQAADwAA&#10;AAAAAAAAAAAAAAA/BQAAZHJzL2Rvd25yZXYueG1sUEsFBgAAAAAEAAQA8wAAAEsGAAAAAA==&#10;" fillcolor="#ffc000" strokeweight=".5pt">
                <v:fill color2="#bf9000" colors="0 #ffc000;34734f #fdf391;54395f #fdf391;1 #bf9000" focus="100%" type="gradient"/>
                <v:textbox>
                  <w:txbxContent>
                    <w:p w:rsidR="00595E9C" w:rsidRPr="00595E9C" w:rsidRDefault="002921E6" w:rsidP="00595E9C">
                      <w:pPr>
                        <w:rPr>
                          <w:rFonts w:ascii="Arial" w:hAnsi="Arial" w:cs="Arial"/>
                          <w:b/>
                          <w:i/>
                          <w:sz w:val="48"/>
                        </w:rPr>
                      </w:pPr>
                      <w:r>
                        <w:rPr>
                          <w:rFonts w:ascii="Arial" w:hAnsi="Arial" w:cs="Arial"/>
                          <w:b/>
                          <w:i/>
                          <w:sz w:val="48"/>
                        </w:rPr>
                        <w:t>Entry</w:t>
                      </w:r>
                      <w:r w:rsidR="00595E9C" w:rsidRPr="00595E9C">
                        <w:rPr>
                          <w:rFonts w:ascii="Arial" w:hAnsi="Arial" w:cs="Arial"/>
                          <w:b/>
                          <w:i/>
                          <w:sz w:val="48"/>
                        </w:rPr>
                        <w:t xml:space="preserve"> Form</w:t>
                      </w:r>
                    </w:p>
                    <w:p w:rsidR="00595E9C" w:rsidRDefault="00595E9C" w:rsidP="00595E9C"/>
                  </w:txbxContent>
                </v:textbox>
              </v:shape>
            </w:pict>
          </mc:Fallback>
        </mc:AlternateContent>
      </w:r>
    </w:p>
    <w:p w:rsidR="00595E9C" w:rsidRDefault="00595E9C"/>
    <w:p w:rsidR="00595E9C" w:rsidRDefault="00595E9C"/>
    <w:p w:rsidR="00492279" w:rsidRPr="00492279" w:rsidRDefault="00492279" w:rsidP="00492279">
      <w:pPr>
        <w:spacing w:after="0"/>
        <w:jc w:val="center"/>
        <w:rPr>
          <w:rFonts w:ascii="Arial" w:hAnsi="Arial" w:cs="Arial"/>
        </w:rPr>
      </w:pPr>
      <w:r w:rsidRPr="00492279">
        <w:rPr>
          <w:rFonts w:ascii="Arial" w:hAnsi="Arial" w:cs="Arial"/>
        </w:rPr>
        <w:t>Wednesday 21</w:t>
      </w:r>
      <w:r w:rsidRPr="00492279">
        <w:rPr>
          <w:rFonts w:ascii="Arial" w:hAnsi="Arial" w:cs="Arial"/>
          <w:vertAlign w:val="superscript"/>
        </w:rPr>
        <w:t>st</w:t>
      </w:r>
      <w:r w:rsidRPr="00492279">
        <w:rPr>
          <w:rFonts w:ascii="Arial" w:hAnsi="Arial" w:cs="Arial"/>
        </w:rPr>
        <w:t xml:space="preserve"> – Thursday 22</w:t>
      </w:r>
      <w:r w:rsidRPr="00492279">
        <w:rPr>
          <w:rFonts w:ascii="Arial" w:hAnsi="Arial" w:cs="Arial"/>
          <w:vertAlign w:val="superscript"/>
        </w:rPr>
        <w:t>nd</w:t>
      </w:r>
      <w:r w:rsidRPr="00492279">
        <w:rPr>
          <w:rFonts w:ascii="Arial" w:hAnsi="Arial" w:cs="Arial"/>
        </w:rPr>
        <w:t xml:space="preserve"> June 2017 </w:t>
      </w:r>
    </w:p>
    <w:p w:rsidR="00492279" w:rsidRDefault="00492279" w:rsidP="00492279">
      <w:pPr>
        <w:spacing w:after="0"/>
        <w:jc w:val="center"/>
        <w:rPr>
          <w:rFonts w:ascii="Arial" w:hAnsi="Arial" w:cs="Arial"/>
        </w:rPr>
      </w:pPr>
      <w:r w:rsidRPr="00492279">
        <w:rPr>
          <w:rFonts w:ascii="Arial" w:hAnsi="Arial" w:cs="Arial"/>
        </w:rPr>
        <w:t>The Music Rooms STUDIOS, Cochrane’s Shipyard, Carr Street, Selby YO8 8AW</w:t>
      </w:r>
    </w:p>
    <w:p w:rsidR="00492279" w:rsidRDefault="00DF1E14" w:rsidP="00492279">
      <w:pPr>
        <w:spacing w:after="0"/>
        <w:jc w:val="center"/>
        <w:rPr>
          <w:rFonts w:ascii="Arial" w:hAnsi="Arial" w:cs="Arial"/>
          <w:b/>
          <w:i/>
        </w:rPr>
      </w:pPr>
      <w:r>
        <w:rPr>
          <w:rFonts w:ascii="Arial" w:hAnsi="Arial" w:cs="Arial"/>
          <w:b/>
          <w:i/>
        </w:rPr>
        <w:t>Winners’ concert</w:t>
      </w:r>
      <w:r w:rsidR="00492279" w:rsidRPr="00492279">
        <w:rPr>
          <w:rFonts w:ascii="Arial" w:hAnsi="Arial" w:cs="Arial"/>
          <w:b/>
          <w:i/>
        </w:rPr>
        <w:t xml:space="preserve"> to take place at Selby Abbey, Thursday 6.30pm</w:t>
      </w:r>
    </w:p>
    <w:p w:rsidR="00492279" w:rsidRPr="00492279" w:rsidRDefault="00492279" w:rsidP="00492279">
      <w:pPr>
        <w:spacing w:after="0"/>
        <w:jc w:val="center"/>
        <w:rPr>
          <w:rFonts w:ascii="Arial" w:hAnsi="Arial" w:cs="Arial"/>
          <w:b/>
          <w:i/>
          <w:sz w:val="28"/>
        </w:rPr>
      </w:pPr>
    </w:p>
    <w:tbl>
      <w:tblPr>
        <w:tblStyle w:val="TableGrid"/>
        <w:tblW w:w="0" w:type="auto"/>
        <w:tblLook w:val="04A0" w:firstRow="1" w:lastRow="0" w:firstColumn="1" w:lastColumn="0" w:noHBand="0" w:noVBand="1"/>
      </w:tblPr>
      <w:tblGrid>
        <w:gridCol w:w="2405"/>
        <w:gridCol w:w="8358"/>
      </w:tblGrid>
      <w:tr w:rsidR="00595E9C" w:rsidTr="00097A8D">
        <w:tc>
          <w:tcPr>
            <w:tcW w:w="2405" w:type="dxa"/>
          </w:tcPr>
          <w:p w:rsidR="00595E9C" w:rsidRPr="008728D5" w:rsidRDefault="00595E9C">
            <w:pPr>
              <w:rPr>
                <w:b/>
              </w:rPr>
            </w:pPr>
            <w:r w:rsidRPr="008728D5">
              <w:rPr>
                <w:b/>
              </w:rPr>
              <w:t>Name of School:</w:t>
            </w:r>
          </w:p>
          <w:p w:rsidR="00097A8D" w:rsidRPr="008728D5" w:rsidRDefault="00097A8D">
            <w:pPr>
              <w:rPr>
                <w:b/>
              </w:rPr>
            </w:pPr>
          </w:p>
        </w:tc>
        <w:tc>
          <w:tcPr>
            <w:tcW w:w="8358" w:type="dxa"/>
          </w:tcPr>
          <w:p w:rsidR="00595E9C" w:rsidRDefault="00595E9C"/>
        </w:tc>
      </w:tr>
      <w:tr w:rsidR="00595E9C" w:rsidTr="00097A8D">
        <w:tc>
          <w:tcPr>
            <w:tcW w:w="2405" w:type="dxa"/>
          </w:tcPr>
          <w:p w:rsidR="00097A8D" w:rsidRPr="008728D5" w:rsidRDefault="00595E9C" w:rsidP="00097A8D">
            <w:pPr>
              <w:rPr>
                <w:b/>
              </w:rPr>
            </w:pPr>
            <w:r w:rsidRPr="008728D5">
              <w:rPr>
                <w:b/>
              </w:rPr>
              <w:t>Primary Contact</w:t>
            </w:r>
            <w:r w:rsidR="00097A8D" w:rsidRPr="008728D5">
              <w:rPr>
                <w:b/>
              </w:rPr>
              <w:t xml:space="preserve"> Name</w:t>
            </w:r>
            <w:r w:rsidRPr="008728D5">
              <w:rPr>
                <w:b/>
              </w:rPr>
              <w:t>:</w:t>
            </w:r>
          </w:p>
          <w:p w:rsidR="00097A8D" w:rsidRPr="008728D5" w:rsidRDefault="00097A8D" w:rsidP="00097A8D">
            <w:pPr>
              <w:rPr>
                <w:b/>
              </w:rPr>
            </w:pPr>
          </w:p>
        </w:tc>
        <w:tc>
          <w:tcPr>
            <w:tcW w:w="8358" w:type="dxa"/>
          </w:tcPr>
          <w:p w:rsidR="00595E9C" w:rsidRDefault="00595E9C"/>
        </w:tc>
      </w:tr>
      <w:tr w:rsidR="00595E9C" w:rsidTr="00097A8D">
        <w:tc>
          <w:tcPr>
            <w:tcW w:w="2405" w:type="dxa"/>
          </w:tcPr>
          <w:p w:rsidR="00595E9C" w:rsidRPr="008728D5" w:rsidRDefault="00595E9C">
            <w:pPr>
              <w:rPr>
                <w:b/>
              </w:rPr>
            </w:pPr>
            <w:r w:rsidRPr="008728D5">
              <w:rPr>
                <w:b/>
              </w:rPr>
              <w:t>Phone Number:</w:t>
            </w:r>
          </w:p>
          <w:p w:rsidR="00097A8D" w:rsidRPr="008728D5" w:rsidRDefault="00097A8D">
            <w:pPr>
              <w:rPr>
                <w:b/>
              </w:rPr>
            </w:pPr>
          </w:p>
        </w:tc>
        <w:tc>
          <w:tcPr>
            <w:tcW w:w="8358" w:type="dxa"/>
          </w:tcPr>
          <w:p w:rsidR="00595E9C" w:rsidRDefault="00595E9C"/>
        </w:tc>
      </w:tr>
      <w:tr w:rsidR="00595E9C" w:rsidTr="00097A8D">
        <w:tc>
          <w:tcPr>
            <w:tcW w:w="2405" w:type="dxa"/>
          </w:tcPr>
          <w:p w:rsidR="00595E9C" w:rsidRPr="008728D5" w:rsidRDefault="00595E9C">
            <w:pPr>
              <w:rPr>
                <w:b/>
              </w:rPr>
            </w:pPr>
            <w:r w:rsidRPr="008728D5">
              <w:rPr>
                <w:b/>
              </w:rPr>
              <w:t>Email:</w:t>
            </w:r>
          </w:p>
          <w:p w:rsidR="00097A8D" w:rsidRPr="008728D5" w:rsidRDefault="00097A8D">
            <w:pPr>
              <w:rPr>
                <w:b/>
              </w:rPr>
            </w:pPr>
          </w:p>
        </w:tc>
        <w:tc>
          <w:tcPr>
            <w:tcW w:w="8358" w:type="dxa"/>
          </w:tcPr>
          <w:p w:rsidR="00595E9C" w:rsidRDefault="00595E9C"/>
        </w:tc>
      </w:tr>
    </w:tbl>
    <w:p w:rsidR="002921E6" w:rsidRDefault="002921E6"/>
    <w:p w:rsidR="00595E9C" w:rsidRDefault="00595E9C">
      <w:r>
        <w:t>Please complete the table as per the following examples, using the c</w:t>
      </w:r>
      <w:r w:rsidR="00097A8D">
        <w:t>ategory c</w:t>
      </w:r>
      <w:r>
        <w:t>odes</w:t>
      </w:r>
      <w:r w:rsidR="00097A8D">
        <w:t xml:space="preserve"> on the following page</w:t>
      </w:r>
      <w:r w:rsidR="00FB7DB0">
        <w:t xml:space="preserve">.  If you are unsure about the </w:t>
      </w:r>
      <w:r w:rsidR="00097A8D">
        <w:t>code, p</w:t>
      </w:r>
      <w:r w:rsidR="00DD613F">
        <w:t>lease leave blank.  Please use</w:t>
      </w:r>
      <w:r w:rsidR="00097A8D">
        <w:t xml:space="preserve"> </w:t>
      </w:r>
      <w:r w:rsidR="002921E6">
        <w:t>additional</w:t>
      </w:r>
      <w:r w:rsidR="00097A8D">
        <w:t xml:space="preserve"> sheet</w:t>
      </w:r>
      <w:r w:rsidR="002921E6">
        <w:t>s</w:t>
      </w:r>
      <w:r w:rsidR="00097A8D">
        <w:t xml:space="preserve"> if required.</w:t>
      </w:r>
    </w:p>
    <w:tbl>
      <w:tblPr>
        <w:tblStyle w:val="TableGrid"/>
        <w:tblW w:w="0" w:type="auto"/>
        <w:tblLook w:val="04A0" w:firstRow="1" w:lastRow="0" w:firstColumn="1" w:lastColumn="0" w:noHBand="0" w:noVBand="1"/>
      </w:tblPr>
      <w:tblGrid>
        <w:gridCol w:w="4531"/>
        <w:gridCol w:w="2694"/>
        <w:gridCol w:w="1275"/>
        <w:gridCol w:w="1134"/>
        <w:gridCol w:w="1129"/>
      </w:tblGrid>
      <w:tr w:rsidR="00FB7DB0" w:rsidTr="00097A8D">
        <w:tc>
          <w:tcPr>
            <w:tcW w:w="4531" w:type="dxa"/>
            <w:shd w:val="clear" w:color="auto" w:fill="FDDB4D"/>
          </w:tcPr>
          <w:p w:rsidR="00FB7DB0" w:rsidRDefault="00FB7DB0">
            <w:pPr>
              <w:rPr>
                <w:b/>
                <w:i/>
              </w:rPr>
            </w:pPr>
            <w:r>
              <w:rPr>
                <w:b/>
                <w:i/>
              </w:rPr>
              <w:t xml:space="preserve">Name(s) </w:t>
            </w:r>
          </w:p>
        </w:tc>
        <w:tc>
          <w:tcPr>
            <w:tcW w:w="2694" w:type="dxa"/>
            <w:shd w:val="clear" w:color="auto" w:fill="FDDB4D"/>
          </w:tcPr>
          <w:p w:rsidR="00FB7DB0" w:rsidRDefault="00FB7DB0">
            <w:r>
              <w:t>Instrument</w:t>
            </w:r>
          </w:p>
        </w:tc>
        <w:tc>
          <w:tcPr>
            <w:tcW w:w="1275" w:type="dxa"/>
            <w:shd w:val="clear" w:color="auto" w:fill="FDDB4D"/>
          </w:tcPr>
          <w:p w:rsidR="00FB7DB0" w:rsidRDefault="00FB7DB0">
            <w:r>
              <w:t>Number of performers</w:t>
            </w:r>
          </w:p>
        </w:tc>
        <w:tc>
          <w:tcPr>
            <w:tcW w:w="1134" w:type="dxa"/>
            <w:shd w:val="clear" w:color="auto" w:fill="FDDB4D"/>
          </w:tcPr>
          <w:p w:rsidR="00FB7DB0" w:rsidRDefault="00097A8D">
            <w:r>
              <w:t xml:space="preserve">Category </w:t>
            </w:r>
            <w:r w:rsidR="00FB7DB0">
              <w:t>Code</w:t>
            </w:r>
          </w:p>
        </w:tc>
        <w:tc>
          <w:tcPr>
            <w:tcW w:w="1129" w:type="dxa"/>
            <w:shd w:val="clear" w:color="auto" w:fill="FDDB4D"/>
          </w:tcPr>
          <w:p w:rsidR="00FB7DB0" w:rsidRDefault="00FB7DB0">
            <w:r>
              <w:t>Entry Fee</w:t>
            </w:r>
          </w:p>
        </w:tc>
      </w:tr>
      <w:tr w:rsidR="00FB7DB0" w:rsidRPr="00FB7DB0" w:rsidTr="00097A8D">
        <w:tc>
          <w:tcPr>
            <w:tcW w:w="4531" w:type="dxa"/>
          </w:tcPr>
          <w:p w:rsidR="00097A8D" w:rsidRPr="00FB7DB0" w:rsidRDefault="00FB7DB0">
            <w:pPr>
              <w:rPr>
                <w:b/>
                <w:i/>
                <w:color w:val="BFBFBF" w:themeColor="background1" w:themeShade="BF"/>
              </w:rPr>
            </w:pPr>
            <w:r w:rsidRPr="00FB7DB0">
              <w:rPr>
                <w:b/>
                <w:i/>
                <w:color w:val="BFBFBF" w:themeColor="background1" w:themeShade="BF"/>
              </w:rPr>
              <w:t xml:space="preserve">Abbie Taylor </w:t>
            </w:r>
          </w:p>
        </w:tc>
        <w:tc>
          <w:tcPr>
            <w:tcW w:w="2694" w:type="dxa"/>
          </w:tcPr>
          <w:p w:rsidR="00FB7DB0" w:rsidRPr="00FB7DB0" w:rsidRDefault="00FB7DB0">
            <w:pPr>
              <w:rPr>
                <w:b/>
                <w:i/>
                <w:color w:val="BFBFBF" w:themeColor="background1" w:themeShade="BF"/>
              </w:rPr>
            </w:pPr>
            <w:r w:rsidRPr="00FB7DB0">
              <w:rPr>
                <w:b/>
                <w:i/>
                <w:color w:val="BFBFBF" w:themeColor="background1" w:themeShade="BF"/>
              </w:rPr>
              <w:t>Clarinet</w:t>
            </w:r>
          </w:p>
        </w:tc>
        <w:tc>
          <w:tcPr>
            <w:tcW w:w="1275" w:type="dxa"/>
          </w:tcPr>
          <w:p w:rsidR="00FB7DB0" w:rsidRPr="00FB7DB0" w:rsidRDefault="00FB7DB0">
            <w:pPr>
              <w:rPr>
                <w:b/>
                <w:i/>
                <w:color w:val="BFBFBF" w:themeColor="background1" w:themeShade="BF"/>
              </w:rPr>
            </w:pPr>
            <w:r w:rsidRPr="00FB7DB0">
              <w:rPr>
                <w:b/>
                <w:i/>
                <w:color w:val="BFBFBF" w:themeColor="background1" w:themeShade="BF"/>
              </w:rPr>
              <w:t>Solo</w:t>
            </w:r>
            <w:r w:rsidR="00097A8D">
              <w:rPr>
                <w:b/>
                <w:i/>
                <w:color w:val="BFBFBF" w:themeColor="background1" w:themeShade="BF"/>
              </w:rPr>
              <w:t xml:space="preserve"> / 1</w:t>
            </w:r>
          </w:p>
        </w:tc>
        <w:tc>
          <w:tcPr>
            <w:tcW w:w="1134" w:type="dxa"/>
          </w:tcPr>
          <w:p w:rsidR="00FB7DB0" w:rsidRPr="00FB7DB0" w:rsidRDefault="00FB7DB0">
            <w:pPr>
              <w:rPr>
                <w:b/>
                <w:i/>
                <w:color w:val="BFBFBF" w:themeColor="background1" w:themeShade="BF"/>
              </w:rPr>
            </w:pPr>
            <w:r w:rsidRPr="00FB7DB0">
              <w:rPr>
                <w:b/>
                <w:i/>
                <w:color w:val="BFBFBF" w:themeColor="background1" w:themeShade="BF"/>
              </w:rPr>
              <w:t>WS2</w:t>
            </w:r>
          </w:p>
        </w:tc>
        <w:tc>
          <w:tcPr>
            <w:tcW w:w="1129" w:type="dxa"/>
          </w:tcPr>
          <w:p w:rsidR="00FB7DB0" w:rsidRPr="00FB7DB0" w:rsidRDefault="00FB7DB0">
            <w:pPr>
              <w:rPr>
                <w:b/>
                <w:i/>
                <w:color w:val="BFBFBF" w:themeColor="background1" w:themeShade="BF"/>
              </w:rPr>
            </w:pPr>
            <w:r>
              <w:rPr>
                <w:b/>
                <w:i/>
                <w:color w:val="BFBFBF" w:themeColor="background1" w:themeShade="BF"/>
              </w:rPr>
              <w:t>£4</w:t>
            </w:r>
          </w:p>
        </w:tc>
      </w:tr>
      <w:tr w:rsidR="00FB7DB0" w:rsidRPr="00FB7DB0" w:rsidTr="00097A8D">
        <w:tc>
          <w:tcPr>
            <w:tcW w:w="4531" w:type="dxa"/>
          </w:tcPr>
          <w:p w:rsidR="00FB7DB0" w:rsidRPr="00FB7DB0" w:rsidRDefault="00FB7DB0">
            <w:pPr>
              <w:rPr>
                <w:b/>
                <w:i/>
                <w:color w:val="BFBFBF" w:themeColor="background1" w:themeShade="BF"/>
              </w:rPr>
            </w:pPr>
            <w:r w:rsidRPr="00FB7DB0">
              <w:rPr>
                <w:b/>
                <w:i/>
                <w:color w:val="BFBFBF" w:themeColor="background1" w:themeShade="BF"/>
              </w:rPr>
              <w:t>Sam Johnson / Edward Smith</w:t>
            </w:r>
          </w:p>
        </w:tc>
        <w:tc>
          <w:tcPr>
            <w:tcW w:w="2694" w:type="dxa"/>
          </w:tcPr>
          <w:p w:rsidR="00FB7DB0" w:rsidRPr="00FB7DB0" w:rsidRDefault="00FB7DB0">
            <w:pPr>
              <w:rPr>
                <w:b/>
                <w:i/>
                <w:color w:val="BFBFBF" w:themeColor="background1" w:themeShade="BF"/>
              </w:rPr>
            </w:pPr>
            <w:r w:rsidRPr="00FB7DB0">
              <w:rPr>
                <w:b/>
                <w:i/>
                <w:color w:val="BFBFBF" w:themeColor="background1" w:themeShade="BF"/>
              </w:rPr>
              <w:t>Piano</w:t>
            </w:r>
          </w:p>
        </w:tc>
        <w:tc>
          <w:tcPr>
            <w:tcW w:w="1275" w:type="dxa"/>
          </w:tcPr>
          <w:p w:rsidR="00FB7DB0" w:rsidRPr="00FB7DB0" w:rsidRDefault="00FB7DB0">
            <w:pPr>
              <w:rPr>
                <w:b/>
                <w:i/>
                <w:color w:val="BFBFBF" w:themeColor="background1" w:themeShade="BF"/>
              </w:rPr>
            </w:pPr>
            <w:r w:rsidRPr="00FB7DB0">
              <w:rPr>
                <w:b/>
                <w:i/>
                <w:color w:val="BFBFBF" w:themeColor="background1" w:themeShade="BF"/>
              </w:rPr>
              <w:t>Duet / 2</w:t>
            </w:r>
          </w:p>
        </w:tc>
        <w:tc>
          <w:tcPr>
            <w:tcW w:w="1134" w:type="dxa"/>
          </w:tcPr>
          <w:p w:rsidR="00FB7DB0" w:rsidRPr="00FB7DB0" w:rsidRDefault="00FB7DB0">
            <w:pPr>
              <w:rPr>
                <w:b/>
                <w:i/>
                <w:color w:val="BFBFBF" w:themeColor="background1" w:themeShade="BF"/>
              </w:rPr>
            </w:pPr>
            <w:r w:rsidRPr="00FB7DB0">
              <w:rPr>
                <w:b/>
                <w:i/>
                <w:color w:val="BFBFBF" w:themeColor="background1" w:themeShade="BF"/>
              </w:rPr>
              <w:t>PD2</w:t>
            </w:r>
          </w:p>
        </w:tc>
        <w:tc>
          <w:tcPr>
            <w:tcW w:w="1129" w:type="dxa"/>
          </w:tcPr>
          <w:p w:rsidR="00FB7DB0" w:rsidRPr="00FB7DB0" w:rsidRDefault="00FB7DB0">
            <w:pPr>
              <w:rPr>
                <w:b/>
                <w:i/>
                <w:color w:val="BFBFBF" w:themeColor="background1" w:themeShade="BF"/>
              </w:rPr>
            </w:pPr>
            <w:r w:rsidRPr="00FB7DB0">
              <w:rPr>
                <w:b/>
                <w:i/>
                <w:color w:val="BFBFBF" w:themeColor="background1" w:themeShade="BF"/>
              </w:rPr>
              <w:t>£6</w:t>
            </w:r>
          </w:p>
        </w:tc>
      </w:tr>
      <w:tr w:rsidR="00FB7DB0" w:rsidRPr="00FB7DB0" w:rsidTr="00097A8D">
        <w:tc>
          <w:tcPr>
            <w:tcW w:w="4531" w:type="dxa"/>
          </w:tcPr>
          <w:p w:rsidR="00FB7DB0" w:rsidRPr="00FB7DB0" w:rsidRDefault="00FB7DB0">
            <w:pPr>
              <w:rPr>
                <w:b/>
                <w:i/>
                <w:color w:val="BFBFBF" w:themeColor="background1" w:themeShade="BF"/>
              </w:rPr>
            </w:pPr>
            <w:r w:rsidRPr="00FB7DB0">
              <w:rPr>
                <w:b/>
                <w:i/>
                <w:color w:val="BFBFBF" w:themeColor="background1" w:themeShade="BF"/>
              </w:rPr>
              <w:t>School Choir</w:t>
            </w:r>
          </w:p>
        </w:tc>
        <w:tc>
          <w:tcPr>
            <w:tcW w:w="2694" w:type="dxa"/>
          </w:tcPr>
          <w:p w:rsidR="00FB7DB0" w:rsidRPr="00FB7DB0" w:rsidRDefault="00FB7DB0">
            <w:pPr>
              <w:rPr>
                <w:b/>
                <w:i/>
                <w:color w:val="BFBFBF" w:themeColor="background1" w:themeShade="BF"/>
              </w:rPr>
            </w:pPr>
            <w:r w:rsidRPr="00FB7DB0">
              <w:rPr>
                <w:b/>
                <w:i/>
                <w:color w:val="BFBFBF" w:themeColor="background1" w:themeShade="BF"/>
              </w:rPr>
              <w:t>Singing</w:t>
            </w:r>
          </w:p>
        </w:tc>
        <w:tc>
          <w:tcPr>
            <w:tcW w:w="1275" w:type="dxa"/>
          </w:tcPr>
          <w:p w:rsidR="00FB7DB0" w:rsidRPr="00FB7DB0" w:rsidRDefault="00FB7DB0">
            <w:pPr>
              <w:rPr>
                <w:b/>
                <w:i/>
                <w:color w:val="BFBFBF" w:themeColor="background1" w:themeShade="BF"/>
              </w:rPr>
            </w:pPr>
            <w:r>
              <w:rPr>
                <w:b/>
                <w:i/>
                <w:color w:val="BFBFBF" w:themeColor="background1" w:themeShade="BF"/>
              </w:rPr>
              <w:t>17</w:t>
            </w:r>
          </w:p>
        </w:tc>
        <w:tc>
          <w:tcPr>
            <w:tcW w:w="1134" w:type="dxa"/>
          </w:tcPr>
          <w:p w:rsidR="00FB7DB0" w:rsidRPr="00FB7DB0" w:rsidRDefault="00FB7DB0">
            <w:pPr>
              <w:rPr>
                <w:b/>
                <w:i/>
                <w:color w:val="BFBFBF" w:themeColor="background1" w:themeShade="BF"/>
              </w:rPr>
            </w:pPr>
            <w:r w:rsidRPr="00FB7DB0">
              <w:rPr>
                <w:b/>
                <w:i/>
                <w:color w:val="BFBFBF" w:themeColor="background1" w:themeShade="BF"/>
              </w:rPr>
              <w:t>CHOIR</w:t>
            </w:r>
          </w:p>
        </w:tc>
        <w:tc>
          <w:tcPr>
            <w:tcW w:w="1129" w:type="dxa"/>
          </w:tcPr>
          <w:p w:rsidR="00FB7DB0" w:rsidRPr="00FB7DB0" w:rsidRDefault="00FB7DB0">
            <w:pPr>
              <w:rPr>
                <w:b/>
                <w:i/>
                <w:color w:val="BFBFBF" w:themeColor="background1" w:themeShade="BF"/>
              </w:rPr>
            </w:pPr>
            <w:r w:rsidRPr="00FB7DB0">
              <w:rPr>
                <w:b/>
                <w:i/>
                <w:color w:val="BFBFBF" w:themeColor="background1" w:themeShade="BF"/>
              </w:rPr>
              <w:t>£15</w:t>
            </w:r>
          </w:p>
        </w:tc>
      </w:tr>
      <w:tr w:rsidR="00FB7DB0" w:rsidTr="00097A8D">
        <w:tc>
          <w:tcPr>
            <w:tcW w:w="4531" w:type="dxa"/>
          </w:tcPr>
          <w:p w:rsidR="00FB7DB0" w:rsidRDefault="00FB7DB0"/>
          <w:p w:rsidR="00097A8D" w:rsidRDefault="00097A8D"/>
        </w:tc>
        <w:tc>
          <w:tcPr>
            <w:tcW w:w="2694" w:type="dxa"/>
          </w:tcPr>
          <w:p w:rsidR="00FB7DB0" w:rsidRDefault="00FB7DB0"/>
        </w:tc>
        <w:tc>
          <w:tcPr>
            <w:tcW w:w="1275" w:type="dxa"/>
          </w:tcPr>
          <w:p w:rsidR="00FB7DB0" w:rsidRDefault="00FB7DB0"/>
        </w:tc>
        <w:tc>
          <w:tcPr>
            <w:tcW w:w="1134" w:type="dxa"/>
          </w:tcPr>
          <w:p w:rsidR="00FB7DB0" w:rsidRDefault="00FB7DB0"/>
        </w:tc>
        <w:tc>
          <w:tcPr>
            <w:tcW w:w="1129" w:type="dxa"/>
          </w:tcPr>
          <w:p w:rsidR="00FB7DB0" w:rsidRDefault="00FB7DB0"/>
        </w:tc>
      </w:tr>
      <w:tr w:rsidR="00FB7DB0" w:rsidTr="00097A8D">
        <w:tc>
          <w:tcPr>
            <w:tcW w:w="4531" w:type="dxa"/>
          </w:tcPr>
          <w:p w:rsidR="00FB7DB0" w:rsidRDefault="00FB7DB0"/>
          <w:p w:rsidR="00097A8D" w:rsidRDefault="00097A8D"/>
        </w:tc>
        <w:tc>
          <w:tcPr>
            <w:tcW w:w="2694" w:type="dxa"/>
          </w:tcPr>
          <w:p w:rsidR="00FB7DB0" w:rsidRDefault="00FB7DB0"/>
        </w:tc>
        <w:tc>
          <w:tcPr>
            <w:tcW w:w="1275" w:type="dxa"/>
          </w:tcPr>
          <w:p w:rsidR="00FB7DB0" w:rsidRDefault="00FB7DB0"/>
        </w:tc>
        <w:tc>
          <w:tcPr>
            <w:tcW w:w="1134" w:type="dxa"/>
          </w:tcPr>
          <w:p w:rsidR="00FB7DB0" w:rsidRDefault="00FB7DB0"/>
        </w:tc>
        <w:tc>
          <w:tcPr>
            <w:tcW w:w="1129" w:type="dxa"/>
          </w:tcPr>
          <w:p w:rsidR="00FB7DB0" w:rsidRDefault="00FB7DB0"/>
        </w:tc>
      </w:tr>
      <w:tr w:rsidR="00FB7DB0" w:rsidTr="00097A8D">
        <w:tc>
          <w:tcPr>
            <w:tcW w:w="4531" w:type="dxa"/>
          </w:tcPr>
          <w:p w:rsidR="00FB7DB0" w:rsidRDefault="00FB7DB0"/>
          <w:p w:rsidR="00097A8D" w:rsidRDefault="00097A8D"/>
        </w:tc>
        <w:tc>
          <w:tcPr>
            <w:tcW w:w="2694" w:type="dxa"/>
          </w:tcPr>
          <w:p w:rsidR="00FB7DB0" w:rsidRDefault="00FB7DB0"/>
        </w:tc>
        <w:tc>
          <w:tcPr>
            <w:tcW w:w="1275" w:type="dxa"/>
          </w:tcPr>
          <w:p w:rsidR="00FB7DB0" w:rsidRDefault="00FB7DB0"/>
        </w:tc>
        <w:tc>
          <w:tcPr>
            <w:tcW w:w="1134" w:type="dxa"/>
          </w:tcPr>
          <w:p w:rsidR="00FB7DB0" w:rsidRDefault="00FB7DB0"/>
        </w:tc>
        <w:tc>
          <w:tcPr>
            <w:tcW w:w="1129" w:type="dxa"/>
          </w:tcPr>
          <w:p w:rsidR="00FB7DB0" w:rsidRDefault="00FB7DB0"/>
        </w:tc>
      </w:tr>
      <w:tr w:rsidR="00FB7DB0" w:rsidTr="00097A8D">
        <w:tc>
          <w:tcPr>
            <w:tcW w:w="4531" w:type="dxa"/>
          </w:tcPr>
          <w:p w:rsidR="00FB7DB0" w:rsidRDefault="00FB7DB0"/>
          <w:p w:rsidR="00097A8D" w:rsidRDefault="00097A8D"/>
        </w:tc>
        <w:tc>
          <w:tcPr>
            <w:tcW w:w="2694" w:type="dxa"/>
          </w:tcPr>
          <w:p w:rsidR="00FB7DB0" w:rsidRDefault="00FB7DB0"/>
        </w:tc>
        <w:tc>
          <w:tcPr>
            <w:tcW w:w="1275" w:type="dxa"/>
          </w:tcPr>
          <w:p w:rsidR="00FB7DB0" w:rsidRDefault="00FB7DB0"/>
        </w:tc>
        <w:tc>
          <w:tcPr>
            <w:tcW w:w="1134" w:type="dxa"/>
          </w:tcPr>
          <w:p w:rsidR="00FB7DB0" w:rsidRDefault="00FB7DB0"/>
        </w:tc>
        <w:tc>
          <w:tcPr>
            <w:tcW w:w="1129" w:type="dxa"/>
          </w:tcPr>
          <w:p w:rsidR="00FB7DB0" w:rsidRDefault="00FB7DB0"/>
        </w:tc>
      </w:tr>
      <w:tr w:rsidR="00FB7DB0" w:rsidTr="00097A8D">
        <w:tc>
          <w:tcPr>
            <w:tcW w:w="4531" w:type="dxa"/>
          </w:tcPr>
          <w:p w:rsidR="00FB7DB0" w:rsidRDefault="00FB7DB0"/>
          <w:p w:rsidR="00097A8D" w:rsidRDefault="00097A8D"/>
        </w:tc>
        <w:tc>
          <w:tcPr>
            <w:tcW w:w="2694" w:type="dxa"/>
          </w:tcPr>
          <w:p w:rsidR="00FB7DB0" w:rsidRDefault="00FB7DB0"/>
        </w:tc>
        <w:tc>
          <w:tcPr>
            <w:tcW w:w="1275" w:type="dxa"/>
          </w:tcPr>
          <w:p w:rsidR="00FB7DB0" w:rsidRDefault="00FB7DB0"/>
        </w:tc>
        <w:tc>
          <w:tcPr>
            <w:tcW w:w="1134" w:type="dxa"/>
          </w:tcPr>
          <w:p w:rsidR="00FB7DB0" w:rsidRDefault="00FB7DB0"/>
        </w:tc>
        <w:tc>
          <w:tcPr>
            <w:tcW w:w="1129" w:type="dxa"/>
          </w:tcPr>
          <w:p w:rsidR="00FB7DB0" w:rsidRDefault="00FB7DB0"/>
        </w:tc>
      </w:tr>
      <w:tr w:rsidR="00097A8D" w:rsidTr="00097A8D">
        <w:tc>
          <w:tcPr>
            <w:tcW w:w="4531" w:type="dxa"/>
          </w:tcPr>
          <w:p w:rsidR="00097A8D" w:rsidRDefault="00097A8D"/>
          <w:p w:rsidR="00097A8D" w:rsidRDefault="00097A8D"/>
        </w:tc>
        <w:tc>
          <w:tcPr>
            <w:tcW w:w="2694" w:type="dxa"/>
          </w:tcPr>
          <w:p w:rsidR="00097A8D" w:rsidRDefault="00097A8D"/>
        </w:tc>
        <w:tc>
          <w:tcPr>
            <w:tcW w:w="1275" w:type="dxa"/>
          </w:tcPr>
          <w:p w:rsidR="00097A8D" w:rsidRDefault="00097A8D"/>
        </w:tc>
        <w:tc>
          <w:tcPr>
            <w:tcW w:w="1134" w:type="dxa"/>
          </w:tcPr>
          <w:p w:rsidR="00097A8D" w:rsidRDefault="00097A8D"/>
        </w:tc>
        <w:tc>
          <w:tcPr>
            <w:tcW w:w="1129" w:type="dxa"/>
          </w:tcPr>
          <w:p w:rsidR="00097A8D" w:rsidRDefault="00097A8D"/>
        </w:tc>
      </w:tr>
      <w:tr w:rsidR="00FB7DB0" w:rsidTr="00097A8D">
        <w:tc>
          <w:tcPr>
            <w:tcW w:w="4531" w:type="dxa"/>
          </w:tcPr>
          <w:p w:rsidR="00FB7DB0" w:rsidRDefault="00FB7DB0"/>
          <w:p w:rsidR="00097A8D" w:rsidRDefault="00097A8D"/>
        </w:tc>
        <w:tc>
          <w:tcPr>
            <w:tcW w:w="2694" w:type="dxa"/>
          </w:tcPr>
          <w:p w:rsidR="00FB7DB0" w:rsidRDefault="00FB7DB0"/>
        </w:tc>
        <w:tc>
          <w:tcPr>
            <w:tcW w:w="1275" w:type="dxa"/>
          </w:tcPr>
          <w:p w:rsidR="00FB7DB0" w:rsidRDefault="00FB7DB0"/>
        </w:tc>
        <w:tc>
          <w:tcPr>
            <w:tcW w:w="1134" w:type="dxa"/>
          </w:tcPr>
          <w:p w:rsidR="00FB7DB0" w:rsidRDefault="00FB7DB0"/>
        </w:tc>
        <w:tc>
          <w:tcPr>
            <w:tcW w:w="1129" w:type="dxa"/>
          </w:tcPr>
          <w:p w:rsidR="00FB7DB0" w:rsidRDefault="00FB7DB0"/>
        </w:tc>
      </w:tr>
      <w:tr w:rsidR="00097A8D" w:rsidTr="00512615">
        <w:tc>
          <w:tcPr>
            <w:tcW w:w="4531" w:type="dxa"/>
          </w:tcPr>
          <w:p w:rsidR="00097A8D" w:rsidRDefault="00097A8D" w:rsidP="00512615"/>
          <w:p w:rsidR="00097A8D" w:rsidRDefault="00097A8D" w:rsidP="00512615"/>
        </w:tc>
        <w:tc>
          <w:tcPr>
            <w:tcW w:w="2694" w:type="dxa"/>
          </w:tcPr>
          <w:p w:rsidR="00097A8D" w:rsidRDefault="00097A8D" w:rsidP="00512615"/>
        </w:tc>
        <w:tc>
          <w:tcPr>
            <w:tcW w:w="1275" w:type="dxa"/>
          </w:tcPr>
          <w:p w:rsidR="00097A8D" w:rsidRDefault="00097A8D" w:rsidP="00512615"/>
        </w:tc>
        <w:tc>
          <w:tcPr>
            <w:tcW w:w="1134" w:type="dxa"/>
          </w:tcPr>
          <w:p w:rsidR="00097A8D" w:rsidRDefault="00097A8D" w:rsidP="00512615"/>
        </w:tc>
        <w:tc>
          <w:tcPr>
            <w:tcW w:w="1129" w:type="dxa"/>
          </w:tcPr>
          <w:p w:rsidR="00097A8D" w:rsidRDefault="00097A8D" w:rsidP="00512615"/>
        </w:tc>
      </w:tr>
      <w:tr w:rsidR="00097A8D" w:rsidTr="00512615">
        <w:tc>
          <w:tcPr>
            <w:tcW w:w="4531" w:type="dxa"/>
          </w:tcPr>
          <w:p w:rsidR="00097A8D" w:rsidRDefault="00097A8D" w:rsidP="00512615"/>
          <w:p w:rsidR="00097A8D" w:rsidRDefault="00097A8D" w:rsidP="00512615"/>
        </w:tc>
        <w:tc>
          <w:tcPr>
            <w:tcW w:w="2694" w:type="dxa"/>
          </w:tcPr>
          <w:p w:rsidR="00097A8D" w:rsidRDefault="00097A8D" w:rsidP="00512615"/>
        </w:tc>
        <w:tc>
          <w:tcPr>
            <w:tcW w:w="1275" w:type="dxa"/>
          </w:tcPr>
          <w:p w:rsidR="00097A8D" w:rsidRDefault="00097A8D" w:rsidP="00512615"/>
        </w:tc>
        <w:tc>
          <w:tcPr>
            <w:tcW w:w="1134" w:type="dxa"/>
          </w:tcPr>
          <w:p w:rsidR="00097A8D" w:rsidRDefault="00097A8D" w:rsidP="00512615"/>
        </w:tc>
        <w:tc>
          <w:tcPr>
            <w:tcW w:w="1129" w:type="dxa"/>
          </w:tcPr>
          <w:p w:rsidR="00097A8D" w:rsidRDefault="00097A8D" w:rsidP="00512615"/>
        </w:tc>
      </w:tr>
      <w:tr w:rsidR="00097A8D" w:rsidTr="00512615">
        <w:tc>
          <w:tcPr>
            <w:tcW w:w="4531" w:type="dxa"/>
          </w:tcPr>
          <w:p w:rsidR="00097A8D" w:rsidRDefault="00097A8D" w:rsidP="00512615"/>
          <w:p w:rsidR="00097A8D" w:rsidRDefault="00097A8D" w:rsidP="00512615"/>
        </w:tc>
        <w:tc>
          <w:tcPr>
            <w:tcW w:w="2694" w:type="dxa"/>
          </w:tcPr>
          <w:p w:rsidR="00097A8D" w:rsidRDefault="00097A8D" w:rsidP="00512615"/>
        </w:tc>
        <w:tc>
          <w:tcPr>
            <w:tcW w:w="1275" w:type="dxa"/>
          </w:tcPr>
          <w:p w:rsidR="00097A8D" w:rsidRDefault="00097A8D" w:rsidP="00512615"/>
        </w:tc>
        <w:tc>
          <w:tcPr>
            <w:tcW w:w="1134" w:type="dxa"/>
          </w:tcPr>
          <w:p w:rsidR="00097A8D" w:rsidRDefault="00097A8D" w:rsidP="00512615"/>
        </w:tc>
        <w:tc>
          <w:tcPr>
            <w:tcW w:w="1129" w:type="dxa"/>
          </w:tcPr>
          <w:p w:rsidR="00097A8D" w:rsidRDefault="00097A8D" w:rsidP="00512615"/>
        </w:tc>
      </w:tr>
      <w:tr w:rsidR="00097A8D" w:rsidTr="00512615">
        <w:tc>
          <w:tcPr>
            <w:tcW w:w="4531" w:type="dxa"/>
          </w:tcPr>
          <w:p w:rsidR="00097A8D" w:rsidRDefault="00097A8D" w:rsidP="00512615"/>
          <w:p w:rsidR="00097A8D" w:rsidRDefault="00097A8D" w:rsidP="00512615"/>
        </w:tc>
        <w:tc>
          <w:tcPr>
            <w:tcW w:w="2694" w:type="dxa"/>
          </w:tcPr>
          <w:p w:rsidR="00097A8D" w:rsidRDefault="00097A8D" w:rsidP="00512615"/>
        </w:tc>
        <w:tc>
          <w:tcPr>
            <w:tcW w:w="1275" w:type="dxa"/>
          </w:tcPr>
          <w:p w:rsidR="00097A8D" w:rsidRDefault="00097A8D" w:rsidP="00512615"/>
        </w:tc>
        <w:tc>
          <w:tcPr>
            <w:tcW w:w="1134" w:type="dxa"/>
          </w:tcPr>
          <w:p w:rsidR="00097A8D" w:rsidRDefault="00097A8D" w:rsidP="00512615"/>
        </w:tc>
        <w:tc>
          <w:tcPr>
            <w:tcW w:w="1129" w:type="dxa"/>
          </w:tcPr>
          <w:p w:rsidR="00097A8D" w:rsidRDefault="00097A8D" w:rsidP="00512615"/>
        </w:tc>
      </w:tr>
      <w:tr w:rsidR="00097A8D" w:rsidTr="00512615">
        <w:tc>
          <w:tcPr>
            <w:tcW w:w="4531" w:type="dxa"/>
          </w:tcPr>
          <w:p w:rsidR="00097A8D" w:rsidRDefault="00097A8D" w:rsidP="00512615"/>
          <w:p w:rsidR="00097A8D" w:rsidRDefault="00097A8D" w:rsidP="00512615"/>
        </w:tc>
        <w:tc>
          <w:tcPr>
            <w:tcW w:w="2694" w:type="dxa"/>
          </w:tcPr>
          <w:p w:rsidR="00097A8D" w:rsidRDefault="00097A8D" w:rsidP="00512615"/>
        </w:tc>
        <w:tc>
          <w:tcPr>
            <w:tcW w:w="1275" w:type="dxa"/>
          </w:tcPr>
          <w:p w:rsidR="00097A8D" w:rsidRDefault="00097A8D" w:rsidP="00512615"/>
        </w:tc>
        <w:tc>
          <w:tcPr>
            <w:tcW w:w="1134" w:type="dxa"/>
          </w:tcPr>
          <w:p w:rsidR="00097A8D" w:rsidRDefault="00097A8D" w:rsidP="00512615"/>
        </w:tc>
        <w:tc>
          <w:tcPr>
            <w:tcW w:w="1129" w:type="dxa"/>
          </w:tcPr>
          <w:p w:rsidR="00097A8D" w:rsidRDefault="00097A8D" w:rsidP="00512615"/>
        </w:tc>
      </w:tr>
      <w:tr w:rsidR="00097A8D" w:rsidTr="00512615">
        <w:tc>
          <w:tcPr>
            <w:tcW w:w="4531" w:type="dxa"/>
          </w:tcPr>
          <w:p w:rsidR="00097A8D" w:rsidRDefault="00097A8D" w:rsidP="00512615"/>
          <w:p w:rsidR="00097A8D" w:rsidRDefault="00097A8D" w:rsidP="00512615"/>
        </w:tc>
        <w:tc>
          <w:tcPr>
            <w:tcW w:w="2694" w:type="dxa"/>
          </w:tcPr>
          <w:p w:rsidR="00097A8D" w:rsidRDefault="00097A8D" w:rsidP="00512615"/>
        </w:tc>
        <w:tc>
          <w:tcPr>
            <w:tcW w:w="1275" w:type="dxa"/>
          </w:tcPr>
          <w:p w:rsidR="00097A8D" w:rsidRDefault="00097A8D" w:rsidP="00512615"/>
        </w:tc>
        <w:tc>
          <w:tcPr>
            <w:tcW w:w="1134" w:type="dxa"/>
          </w:tcPr>
          <w:p w:rsidR="00097A8D" w:rsidRDefault="00097A8D" w:rsidP="00512615"/>
        </w:tc>
        <w:tc>
          <w:tcPr>
            <w:tcW w:w="1129" w:type="dxa"/>
          </w:tcPr>
          <w:p w:rsidR="00097A8D" w:rsidRDefault="00097A8D" w:rsidP="00512615"/>
        </w:tc>
      </w:tr>
      <w:tr w:rsidR="00097A8D" w:rsidTr="00512615">
        <w:tc>
          <w:tcPr>
            <w:tcW w:w="4531" w:type="dxa"/>
          </w:tcPr>
          <w:p w:rsidR="00097A8D" w:rsidRDefault="00097A8D" w:rsidP="00512615"/>
          <w:p w:rsidR="00097A8D" w:rsidRDefault="00097A8D" w:rsidP="00512615"/>
        </w:tc>
        <w:tc>
          <w:tcPr>
            <w:tcW w:w="2694" w:type="dxa"/>
          </w:tcPr>
          <w:p w:rsidR="00097A8D" w:rsidRDefault="00097A8D" w:rsidP="00512615"/>
        </w:tc>
        <w:tc>
          <w:tcPr>
            <w:tcW w:w="1275" w:type="dxa"/>
          </w:tcPr>
          <w:p w:rsidR="00097A8D" w:rsidRDefault="00097A8D" w:rsidP="00512615"/>
        </w:tc>
        <w:tc>
          <w:tcPr>
            <w:tcW w:w="1134" w:type="dxa"/>
          </w:tcPr>
          <w:p w:rsidR="00097A8D" w:rsidRDefault="00097A8D" w:rsidP="00512615"/>
        </w:tc>
        <w:tc>
          <w:tcPr>
            <w:tcW w:w="1129" w:type="dxa"/>
          </w:tcPr>
          <w:p w:rsidR="00097A8D" w:rsidRDefault="00097A8D" w:rsidP="00512615"/>
        </w:tc>
      </w:tr>
      <w:tr w:rsidR="00097A8D" w:rsidTr="00512615">
        <w:tc>
          <w:tcPr>
            <w:tcW w:w="4531" w:type="dxa"/>
          </w:tcPr>
          <w:p w:rsidR="00097A8D" w:rsidRDefault="00097A8D" w:rsidP="00512615"/>
          <w:p w:rsidR="00097A8D" w:rsidRDefault="00097A8D" w:rsidP="00512615"/>
        </w:tc>
        <w:tc>
          <w:tcPr>
            <w:tcW w:w="2694" w:type="dxa"/>
          </w:tcPr>
          <w:p w:rsidR="00097A8D" w:rsidRDefault="00097A8D" w:rsidP="00512615"/>
        </w:tc>
        <w:tc>
          <w:tcPr>
            <w:tcW w:w="1275" w:type="dxa"/>
          </w:tcPr>
          <w:p w:rsidR="00097A8D" w:rsidRDefault="00097A8D" w:rsidP="00512615"/>
        </w:tc>
        <w:tc>
          <w:tcPr>
            <w:tcW w:w="1134" w:type="dxa"/>
          </w:tcPr>
          <w:p w:rsidR="00097A8D" w:rsidRDefault="00097A8D" w:rsidP="00512615"/>
        </w:tc>
        <w:tc>
          <w:tcPr>
            <w:tcW w:w="1129" w:type="dxa"/>
          </w:tcPr>
          <w:p w:rsidR="00097A8D" w:rsidRDefault="00097A8D" w:rsidP="00512615"/>
        </w:tc>
      </w:tr>
    </w:tbl>
    <w:p w:rsidR="00595E9C" w:rsidRDefault="00595E9C"/>
    <w:p w:rsidR="00595E9C" w:rsidRPr="00097A8D" w:rsidRDefault="00E03E11">
      <w:pPr>
        <w:rPr>
          <w:b/>
          <w:i/>
        </w:rPr>
      </w:pPr>
      <w:r>
        <w:rPr>
          <w:b/>
          <w:i/>
        </w:rPr>
        <w:lastRenderedPageBreak/>
        <w:t>CATEGORY CODES</w:t>
      </w:r>
    </w:p>
    <w:p w:rsidR="00097A8D" w:rsidRDefault="00097A8D">
      <w:r>
        <w:t>Please use this table to find out the category code:</w:t>
      </w:r>
    </w:p>
    <w:tbl>
      <w:tblPr>
        <w:tblStyle w:val="TableGrid"/>
        <w:tblW w:w="10768" w:type="dxa"/>
        <w:tblLayout w:type="fixed"/>
        <w:tblLook w:val="04A0" w:firstRow="1" w:lastRow="0" w:firstColumn="1" w:lastColumn="0" w:noHBand="0" w:noVBand="1"/>
      </w:tblPr>
      <w:tblGrid>
        <w:gridCol w:w="4673"/>
        <w:gridCol w:w="1418"/>
        <w:gridCol w:w="1701"/>
        <w:gridCol w:w="1559"/>
        <w:gridCol w:w="1417"/>
      </w:tblGrid>
      <w:tr w:rsidR="0086618F" w:rsidRPr="00097A8D" w:rsidTr="0001592E">
        <w:tc>
          <w:tcPr>
            <w:tcW w:w="4673" w:type="dxa"/>
            <w:tcBorders>
              <w:bottom w:val="single" w:sz="4" w:space="0" w:color="auto"/>
            </w:tcBorders>
          </w:tcPr>
          <w:p w:rsidR="00595E9C" w:rsidRPr="00097A8D" w:rsidRDefault="00595E9C" w:rsidP="00512615">
            <w:pPr>
              <w:jc w:val="both"/>
              <w:rPr>
                <w:rFonts w:ascii="Arial" w:hAnsi="Arial" w:cs="Arial"/>
                <w:b/>
                <w:sz w:val="20"/>
              </w:rPr>
            </w:pPr>
          </w:p>
        </w:tc>
        <w:tc>
          <w:tcPr>
            <w:tcW w:w="1418" w:type="dxa"/>
          </w:tcPr>
          <w:p w:rsidR="00595E9C" w:rsidRPr="00097A8D" w:rsidRDefault="00595E9C" w:rsidP="00512615">
            <w:pPr>
              <w:jc w:val="both"/>
              <w:rPr>
                <w:rFonts w:ascii="Arial" w:hAnsi="Arial" w:cs="Arial"/>
                <w:b/>
                <w:sz w:val="20"/>
              </w:rPr>
            </w:pPr>
          </w:p>
        </w:tc>
        <w:tc>
          <w:tcPr>
            <w:tcW w:w="1701" w:type="dxa"/>
          </w:tcPr>
          <w:p w:rsidR="00595E9C" w:rsidRPr="00097A8D" w:rsidRDefault="00595E9C" w:rsidP="00512615">
            <w:pPr>
              <w:jc w:val="center"/>
              <w:rPr>
                <w:rFonts w:ascii="Arial" w:hAnsi="Arial" w:cs="Arial"/>
                <w:b/>
                <w:sz w:val="20"/>
              </w:rPr>
            </w:pPr>
            <w:r w:rsidRPr="00097A8D">
              <w:rPr>
                <w:rFonts w:ascii="Arial" w:hAnsi="Arial" w:cs="Arial"/>
                <w:b/>
                <w:sz w:val="20"/>
              </w:rPr>
              <w:t xml:space="preserve">SOLO  </w:t>
            </w:r>
          </w:p>
          <w:p w:rsidR="00595E9C" w:rsidRPr="00097A8D" w:rsidRDefault="00595E9C" w:rsidP="00512615">
            <w:pPr>
              <w:jc w:val="center"/>
              <w:rPr>
                <w:rFonts w:ascii="Arial" w:hAnsi="Arial" w:cs="Arial"/>
                <w:b/>
                <w:sz w:val="20"/>
              </w:rPr>
            </w:pPr>
            <w:r w:rsidRPr="00097A8D">
              <w:rPr>
                <w:rFonts w:ascii="Arial" w:hAnsi="Arial" w:cs="Arial"/>
                <w:b/>
                <w:sz w:val="20"/>
              </w:rPr>
              <w:t>1 ½ mins</w:t>
            </w:r>
          </w:p>
        </w:tc>
        <w:tc>
          <w:tcPr>
            <w:tcW w:w="1559" w:type="dxa"/>
            <w:tcBorders>
              <w:bottom w:val="single" w:sz="4" w:space="0" w:color="auto"/>
            </w:tcBorders>
          </w:tcPr>
          <w:p w:rsidR="00595E9C" w:rsidRPr="00097A8D" w:rsidRDefault="0086618F" w:rsidP="00512615">
            <w:pPr>
              <w:rPr>
                <w:rFonts w:ascii="Arial" w:hAnsi="Arial" w:cs="Arial"/>
                <w:b/>
                <w:sz w:val="20"/>
              </w:rPr>
            </w:pPr>
            <w:r>
              <w:rPr>
                <w:rFonts w:ascii="Arial" w:hAnsi="Arial" w:cs="Arial"/>
                <w:b/>
                <w:sz w:val="20"/>
              </w:rPr>
              <w:t xml:space="preserve">     </w:t>
            </w:r>
            <w:r w:rsidR="00595E9C" w:rsidRPr="00097A8D">
              <w:rPr>
                <w:rFonts w:ascii="Arial" w:hAnsi="Arial" w:cs="Arial"/>
                <w:b/>
                <w:sz w:val="20"/>
              </w:rPr>
              <w:t>Groups (</w:t>
            </w:r>
            <w:proofErr w:type="spellStart"/>
            <w:r w:rsidR="00595E9C" w:rsidRPr="00097A8D">
              <w:rPr>
                <w:rFonts w:ascii="Arial" w:hAnsi="Arial" w:cs="Arial"/>
                <w:b/>
                <w:sz w:val="20"/>
              </w:rPr>
              <w:t>i</w:t>
            </w:r>
            <w:proofErr w:type="spellEnd"/>
            <w:r w:rsidR="00595E9C" w:rsidRPr="00097A8D">
              <w:rPr>
                <w:rFonts w:ascii="Arial" w:hAnsi="Arial" w:cs="Arial"/>
                <w:b/>
                <w:sz w:val="20"/>
              </w:rPr>
              <w:t>)</w:t>
            </w:r>
          </w:p>
          <w:p w:rsidR="00595E9C" w:rsidRPr="00097A8D" w:rsidRDefault="00595E9C" w:rsidP="00512615">
            <w:pPr>
              <w:jc w:val="center"/>
              <w:rPr>
                <w:rFonts w:ascii="Arial" w:hAnsi="Arial" w:cs="Arial"/>
                <w:b/>
                <w:sz w:val="20"/>
              </w:rPr>
            </w:pPr>
            <w:r w:rsidRPr="00097A8D">
              <w:rPr>
                <w:rFonts w:ascii="Arial" w:hAnsi="Arial" w:cs="Arial"/>
                <w:b/>
                <w:sz w:val="20"/>
              </w:rPr>
              <w:t>2 mins</w:t>
            </w:r>
          </w:p>
        </w:tc>
        <w:tc>
          <w:tcPr>
            <w:tcW w:w="1417" w:type="dxa"/>
            <w:tcBorders>
              <w:bottom w:val="single" w:sz="4" w:space="0" w:color="auto"/>
            </w:tcBorders>
          </w:tcPr>
          <w:p w:rsidR="00595E9C" w:rsidRPr="00097A8D" w:rsidRDefault="00595E9C" w:rsidP="00512615">
            <w:pPr>
              <w:jc w:val="center"/>
              <w:rPr>
                <w:rFonts w:ascii="Arial" w:hAnsi="Arial" w:cs="Arial"/>
                <w:b/>
                <w:sz w:val="20"/>
              </w:rPr>
            </w:pPr>
            <w:r w:rsidRPr="00097A8D">
              <w:rPr>
                <w:rFonts w:ascii="Arial" w:hAnsi="Arial" w:cs="Arial"/>
                <w:b/>
                <w:sz w:val="20"/>
              </w:rPr>
              <w:t>3 mins</w:t>
            </w:r>
          </w:p>
        </w:tc>
      </w:tr>
      <w:tr w:rsidR="0086618F" w:rsidRPr="00097A8D" w:rsidTr="0001592E">
        <w:tc>
          <w:tcPr>
            <w:tcW w:w="4673" w:type="dxa"/>
            <w:tcBorders>
              <w:bottom w:val="nil"/>
            </w:tcBorders>
          </w:tcPr>
          <w:p w:rsidR="00595E9C" w:rsidRPr="00097A8D" w:rsidRDefault="00595E9C" w:rsidP="00512615">
            <w:pPr>
              <w:jc w:val="both"/>
              <w:rPr>
                <w:rFonts w:ascii="Arial" w:hAnsi="Arial" w:cs="Arial"/>
                <w:sz w:val="20"/>
              </w:rPr>
            </w:pPr>
            <w:r w:rsidRPr="00097A8D">
              <w:rPr>
                <w:rFonts w:ascii="Arial" w:hAnsi="Arial" w:cs="Arial"/>
                <w:sz w:val="20"/>
              </w:rPr>
              <w:t>Woodwind</w:t>
            </w:r>
          </w:p>
        </w:tc>
        <w:tc>
          <w:tcPr>
            <w:tcW w:w="1418" w:type="dxa"/>
          </w:tcPr>
          <w:p w:rsidR="00595E9C" w:rsidRPr="00097A8D" w:rsidRDefault="00595E9C" w:rsidP="00512615">
            <w:pPr>
              <w:jc w:val="both"/>
              <w:rPr>
                <w:rFonts w:ascii="Arial" w:hAnsi="Arial" w:cs="Arial"/>
                <w:sz w:val="20"/>
              </w:rPr>
            </w:pPr>
            <w:r w:rsidRPr="00097A8D">
              <w:rPr>
                <w:rFonts w:ascii="Arial" w:hAnsi="Arial" w:cs="Arial"/>
                <w:sz w:val="20"/>
              </w:rPr>
              <w:t>Years 3&amp;4</w:t>
            </w:r>
          </w:p>
        </w:tc>
        <w:tc>
          <w:tcPr>
            <w:tcW w:w="1701" w:type="dxa"/>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WS1</w:t>
            </w:r>
          </w:p>
        </w:tc>
        <w:tc>
          <w:tcPr>
            <w:tcW w:w="1559" w:type="dxa"/>
            <w:tcBorders>
              <w:bottom w:val="nil"/>
            </w:tcBorders>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WD2</w:t>
            </w:r>
          </w:p>
        </w:tc>
        <w:tc>
          <w:tcPr>
            <w:tcW w:w="1417" w:type="dxa"/>
            <w:tcBorders>
              <w:top w:val="nil"/>
              <w:bottom w:val="nil"/>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top w:val="nil"/>
              <w:bottom w:val="single" w:sz="4" w:space="0" w:color="auto"/>
            </w:tcBorders>
          </w:tcPr>
          <w:p w:rsidR="00595E9C" w:rsidRDefault="0086618F" w:rsidP="00512615">
            <w:pPr>
              <w:jc w:val="both"/>
              <w:rPr>
                <w:rFonts w:ascii="Arial" w:hAnsi="Arial" w:cs="Arial"/>
                <w:i/>
                <w:color w:val="BFBFBF" w:themeColor="background1" w:themeShade="BF"/>
                <w:sz w:val="20"/>
              </w:rPr>
            </w:pPr>
            <w:r w:rsidRPr="0086618F">
              <w:rPr>
                <w:rFonts w:ascii="Arial" w:hAnsi="Arial" w:cs="Arial"/>
                <w:i/>
                <w:color w:val="BFBFBF" w:themeColor="background1" w:themeShade="BF"/>
                <w:sz w:val="20"/>
              </w:rPr>
              <w:t>(Incl. Flute, clarinet, saxophone, recorders)</w:t>
            </w:r>
          </w:p>
          <w:p w:rsidR="0001592E" w:rsidRPr="0086618F" w:rsidRDefault="0001592E" w:rsidP="00512615">
            <w:pPr>
              <w:jc w:val="both"/>
              <w:rPr>
                <w:rFonts w:ascii="Arial" w:hAnsi="Arial" w:cs="Arial"/>
                <w:i/>
                <w:sz w:val="20"/>
              </w:rPr>
            </w:pPr>
          </w:p>
        </w:tc>
        <w:tc>
          <w:tcPr>
            <w:tcW w:w="1418" w:type="dxa"/>
          </w:tcPr>
          <w:p w:rsidR="00595E9C" w:rsidRDefault="00595E9C" w:rsidP="00512615">
            <w:pPr>
              <w:jc w:val="both"/>
              <w:rPr>
                <w:rFonts w:ascii="Arial" w:hAnsi="Arial" w:cs="Arial"/>
                <w:sz w:val="20"/>
              </w:rPr>
            </w:pPr>
            <w:r w:rsidRPr="00097A8D">
              <w:rPr>
                <w:rFonts w:ascii="Arial" w:hAnsi="Arial" w:cs="Arial"/>
                <w:sz w:val="20"/>
              </w:rPr>
              <w:t>Years 5&amp;6</w:t>
            </w:r>
          </w:p>
          <w:p w:rsidR="0001592E" w:rsidRPr="00097A8D" w:rsidRDefault="0001592E" w:rsidP="00512615">
            <w:pPr>
              <w:jc w:val="both"/>
              <w:rPr>
                <w:rFonts w:ascii="Arial" w:hAnsi="Arial" w:cs="Arial"/>
                <w:sz w:val="20"/>
              </w:rPr>
            </w:pPr>
            <w:r>
              <w:rPr>
                <w:rFonts w:ascii="Arial" w:hAnsi="Arial" w:cs="Arial"/>
                <w:sz w:val="20"/>
              </w:rPr>
              <w:t>Years 7,8&amp;9</w:t>
            </w:r>
          </w:p>
        </w:tc>
        <w:tc>
          <w:tcPr>
            <w:tcW w:w="1701" w:type="dxa"/>
          </w:tcPr>
          <w:p w:rsidR="00595E9C" w:rsidRDefault="00595E9C" w:rsidP="00512615">
            <w:pPr>
              <w:jc w:val="center"/>
              <w:rPr>
                <w:rFonts w:ascii="Arial" w:hAnsi="Arial" w:cs="Arial"/>
                <w:b/>
                <w:color w:val="7030A0"/>
                <w:sz w:val="20"/>
              </w:rPr>
            </w:pPr>
            <w:r w:rsidRPr="00A85D1C">
              <w:rPr>
                <w:rFonts w:ascii="Arial" w:hAnsi="Arial" w:cs="Arial"/>
                <w:b/>
                <w:color w:val="7030A0"/>
                <w:sz w:val="20"/>
              </w:rPr>
              <w:t>WS2</w:t>
            </w:r>
          </w:p>
          <w:p w:rsidR="0001592E" w:rsidRPr="00A85D1C" w:rsidRDefault="0001592E" w:rsidP="00512615">
            <w:pPr>
              <w:jc w:val="center"/>
              <w:rPr>
                <w:rFonts w:ascii="Arial" w:hAnsi="Arial" w:cs="Arial"/>
                <w:b/>
                <w:color w:val="7030A0"/>
                <w:sz w:val="20"/>
              </w:rPr>
            </w:pPr>
            <w:r>
              <w:rPr>
                <w:rFonts w:ascii="Arial" w:hAnsi="Arial" w:cs="Arial"/>
                <w:b/>
                <w:color w:val="7030A0"/>
                <w:sz w:val="20"/>
              </w:rPr>
              <w:t>WS3</w:t>
            </w:r>
          </w:p>
        </w:tc>
        <w:tc>
          <w:tcPr>
            <w:tcW w:w="1559" w:type="dxa"/>
            <w:tcBorders>
              <w:top w:val="nil"/>
              <w:bottom w:val="single" w:sz="4" w:space="0" w:color="auto"/>
            </w:tcBorders>
          </w:tcPr>
          <w:p w:rsidR="00595E9C" w:rsidRPr="00A85D1C" w:rsidRDefault="00595E9C" w:rsidP="00512615">
            <w:pPr>
              <w:jc w:val="center"/>
              <w:rPr>
                <w:rFonts w:ascii="Arial" w:hAnsi="Arial" w:cs="Arial"/>
                <w:b/>
                <w:color w:val="7030A0"/>
                <w:sz w:val="20"/>
              </w:rPr>
            </w:pPr>
          </w:p>
        </w:tc>
        <w:tc>
          <w:tcPr>
            <w:tcW w:w="1417" w:type="dxa"/>
            <w:tcBorders>
              <w:top w:val="nil"/>
              <w:bottom w:val="single" w:sz="4" w:space="0" w:color="auto"/>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bottom w:val="nil"/>
            </w:tcBorders>
          </w:tcPr>
          <w:p w:rsidR="00595E9C" w:rsidRPr="00097A8D" w:rsidRDefault="00595E9C" w:rsidP="00512615">
            <w:pPr>
              <w:jc w:val="both"/>
              <w:rPr>
                <w:rFonts w:ascii="Arial" w:hAnsi="Arial" w:cs="Arial"/>
                <w:sz w:val="20"/>
              </w:rPr>
            </w:pPr>
            <w:r w:rsidRPr="00097A8D">
              <w:rPr>
                <w:rFonts w:ascii="Arial" w:hAnsi="Arial" w:cs="Arial"/>
                <w:sz w:val="20"/>
              </w:rPr>
              <w:t>Brass</w:t>
            </w:r>
          </w:p>
        </w:tc>
        <w:tc>
          <w:tcPr>
            <w:tcW w:w="1418" w:type="dxa"/>
          </w:tcPr>
          <w:p w:rsidR="00595E9C" w:rsidRPr="00097A8D" w:rsidRDefault="00595E9C" w:rsidP="00512615">
            <w:pPr>
              <w:jc w:val="both"/>
              <w:rPr>
                <w:rFonts w:ascii="Arial" w:hAnsi="Arial" w:cs="Arial"/>
                <w:sz w:val="20"/>
              </w:rPr>
            </w:pPr>
            <w:r w:rsidRPr="00097A8D">
              <w:rPr>
                <w:rFonts w:ascii="Arial" w:hAnsi="Arial" w:cs="Arial"/>
                <w:sz w:val="20"/>
              </w:rPr>
              <w:t>Years 3&amp;4</w:t>
            </w:r>
          </w:p>
        </w:tc>
        <w:tc>
          <w:tcPr>
            <w:tcW w:w="1701" w:type="dxa"/>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BS1</w:t>
            </w:r>
          </w:p>
        </w:tc>
        <w:tc>
          <w:tcPr>
            <w:tcW w:w="1559" w:type="dxa"/>
            <w:tcBorders>
              <w:bottom w:val="nil"/>
            </w:tcBorders>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BD2</w:t>
            </w:r>
          </w:p>
        </w:tc>
        <w:tc>
          <w:tcPr>
            <w:tcW w:w="1417" w:type="dxa"/>
            <w:tcBorders>
              <w:top w:val="nil"/>
              <w:bottom w:val="nil"/>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top w:val="nil"/>
              <w:bottom w:val="single" w:sz="4" w:space="0" w:color="auto"/>
            </w:tcBorders>
          </w:tcPr>
          <w:p w:rsidR="00595E9C" w:rsidRPr="0086618F" w:rsidRDefault="0086618F" w:rsidP="00512615">
            <w:pPr>
              <w:jc w:val="both"/>
              <w:rPr>
                <w:rFonts w:ascii="Arial" w:hAnsi="Arial" w:cs="Arial"/>
                <w:i/>
                <w:sz w:val="20"/>
              </w:rPr>
            </w:pPr>
            <w:r w:rsidRPr="0086618F">
              <w:rPr>
                <w:rFonts w:ascii="Arial" w:hAnsi="Arial" w:cs="Arial"/>
                <w:i/>
                <w:color w:val="BFBFBF" w:themeColor="background1" w:themeShade="BF"/>
                <w:sz w:val="20"/>
              </w:rPr>
              <w:t>(Including trumpet, cornet, trombone, horns)</w:t>
            </w:r>
          </w:p>
        </w:tc>
        <w:tc>
          <w:tcPr>
            <w:tcW w:w="1418" w:type="dxa"/>
          </w:tcPr>
          <w:p w:rsidR="00595E9C" w:rsidRDefault="00595E9C" w:rsidP="00512615">
            <w:pPr>
              <w:jc w:val="both"/>
              <w:rPr>
                <w:rFonts w:ascii="Arial" w:hAnsi="Arial" w:cs="Arial"/>
                <w:sz w:val="20"/>
              </w:rPr>
            </w:pPr>
            <w:r w:rsidRPr="00097A8D">
              <w:rPr>
                <w:rFonts w:ascii="Arial" w:hAnsi="Arial" w:cs="Arial"/>
                <w:sz w:val="20"/>
              </w:rPr>
              <w:t>Years 5&amp;6</w:t>
            </w:r>
          </w:p>
          <w:p w:rsidR="0001592E" w:rsidRPr="00097A8D" w:rsidRDefault="0001592E" w:rsidP="00512615">
            <w:pPr>
              <w:jc w:val="both"/>
              <w:rPr>
                <w:rFonts w:ascii="Arial" w:hAnsi="Arial" w:cs="Arial"/>
                <w:sz w:val="20"/>
              </w:rPr>
            </w:pPr>
            <w:r>
              <w:rPr>
                <w:rFonts w:ascii="Arial" w:hAnsi="Arial" w:cs="Arial"/>
                <w:sz w:val="20"/>
              </w:rPr>
              <w:t>Years 7,8&amp;9</w:t>
            </w:r>
          </w:p>
        </w:tc>
        <w:tc>
          <w:tcPr>
            <w:tcW w:w="1701" w:type="dxa"/>
          </w:tcPr>
          <w:p w:rsidR="00595E9C" w:rsidRDefault="00595E9C" w:rsidP="00512615">
            <w:pPr>
              <w:jc w:val="center"/>
              <w:rPr>
                <w:rFonts w:ascii="Arial" w:hAnsi="Arial" w:cs="Arial"/>
                <w:b/>
                <w:color w:val="7030A0"/>
                <w:sz w:val="20"/>
              </w:rPr>
            </w:pPr>
            <w:r w:rsidRPr="00A85D1C">
              <w:rPr>
                <w:rFonts w:ascii="Arial" w:hAnsi="Arial" w:cs="Arial"/>
                <w:b/>
                <w:color w:val="7030A0"/>
                <w:sz w:val="20"/>
              </w:rPr>
              <w:t>BS2</w:t>
            </w:r>
          </w:p>
          <w:p w:rsidR="0001592E" w:rsidRPr="00A85D1C" w:rsidRDefault="0001592E" w:rsidP="00512615">
            <w:pPr>
              <w:jc w:val="center"/>
              <w:rPr>
                <w:rFonts w:ascii="Arial" w:hAnsi="Arial" w:cs="Arial"/>
                <w:b/>
                <w:color w:val="7030A0"/>
                <w:sz w:val="20"/>
              </w:rPr>
            </w:pPr>
            <w:r>
              <w:rPr>
                <w:rFonts w:ascii="Arial" w:hAnsi="Arial" w:cs="Arial"/>
                <w:b/>
                <w:color w:val="7030A0"/>
                <w:sz w:val="20"/>
              </w:rPr>
              <w:t>BS3</w:t>
            </w:r>
          </w:p>
        </w:tc>
        <w:tc>
          <w:tcPr>
            <w:tcW w:w="1559" w:type="dxa"/>
            <w:tcBorders>
              <w:top w:val="nil"/>
              <w:bottom w:val="single" w:sz="4" w:space="0" w:color="auto"/>
            </w:tcBorders>
          </w:tcPr>
          <w:p w:rsidR="00595E9C" w:rsidRPr="00A85D1C" w:rsidRDefault="00595E9C" w:rsidP="00512615">
            <w:pPr>
              <w:jc w:val="center"/>
              <w:rPr>
                <w:rFonts w:ascii="Arial" w:hAnsi="Arial" w:cs="Arial"/>
                <w:b/>
                <w:color w:val="7030A0"/>
                <w:sz w:val="20"/>
              </w:rPr>
            </w:pPr>
          </w:p>
        </w:tc>
        <w:tc>
          <w:tcPr>
            <w:tcW w:w="1417" w:type="dxa"/>
            <w:tcBorders>
              <w:top w:val="nil"/>
              <w:bottom w:val="single" w:sz="4" w:space="0" w:color="auto"/>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bottom w:val="nil"/>
            </w:tcBorders>
          </w:tcPr>
          <w:p w:rsidR="00595E9C" w:rsidRPr="00097A8D" w:rsidRDefault="00595E9C" w:rsidP="00512615">
            <w:pPr>
              <w:jc w:val="both"/>
              <w:rPr>
                <w:rFonts w:ascii="Arial" w:hAnsi="Arial" w:cs="Arial"/>
                <w:sz w:val="20"/>
              </w:rPr>
            </w:pPr>
            <w:r w:rsidRPr="00097A8D">
              <w:rPr>
                <w:rFonts w:ascii="Arial" w:hAnsi="Arial" w:cs="Arial"/>
                <w:sz w:val="20"/>
              </w:rPr>
              <w:t>Strings &amp; Harp</w:t>
            </w:r>
          </w:p>
        </w:tc>
        <w:tc>
          <w:tcPr>
            <w:tcW w:w="1418" w:type="dxa"/>
          </w:tcPr>
          <w:p w:rsidR="0001592E" w:rsidRPr="00097A8D" w:rsidRDefault="00595E9C" w:rsidP="00512615">
            <w:pPr>
              <w:jc w:val="both"/>
              <w:rPr>
                <w:rFonts w:ascii="Arial" w:hAnsi="Arial" w:cs="Arial"/>
                <w:sz w:val="20"/>
              </w:rPr>
            </w:pPr>
            <w:r w:rsidRPr="00097A8D">
              <w:rPr>
                <w:rFonts w:ascii="Arial" w:hAnsi="Arial" w:cs="Arial"/>
                <w:sz w:val="20"/>
              </w:rPr>
              <w:t>Years 3&amp;4</w:t>
            </w:r>
          </w:p>
        </w:tc>
        <w:tc>
          <w:tcPr>
            <w:tcW w:w="1701" w:type="dxa"/>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SS1</w:t>
            </w:r>
          </w:p>
        </w:tc>
        <w:tc>
          <w:tcPr>
            <w:tcW w:w="1559" w:type="dxa"/>
            <w:tcBorders>
              <w:bottom w:val="nil"/>
            </w:tcBorders>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SD2</w:t>
            </w:r>
          </w:p>
        </w:tc>
        <w:tc>
          <w:tcPr>
            <w:tcW w:w="1417" w:type="dxa"/>
            <w:tcBorders>
              <w:top w:val="nil"/>
              <w:bottom w:val="nil"/>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top w:val="nil"/>
              <w:bottom w:val="single" w:sz="4" w:space="0" w:color="auto"/>
            </w:tcBorders>
          </w:tcPr>
          <w:p w:rsidR="00595E9C" w:rsidRPr="0086618F" w:rsidRDefault="0086618F" w:rsidP="00512615">
            <w:pPr>
              <w:jc w:val="both"/>
              <w:rPr>
                <w:rFonts w:ascii="Arial" w:hAnsi="Arial" w:cs="Arial"/>
                <w:i/>
                <w:sz w:val="20"/>
              </w:rPr>
            </w:pPr>
            <w:r w:rsidRPr="0086618F">
              <w:rPr>
                <w:rFonts w:ascii="Arial" w:hAnsi="Arial" w:cs="Arial"/>
                <w:i/>
                <w:color w:val="BFBFBF" w:themeColor="background1" w:themeShade="BF"/>
                <w:sz w:val="20"/>
              </w:rPr>
              <w:t>(Including, violin, viola, cello, harp)</w:t>
            </w:r>
          </w:p>
        </w:tc>
        <w:tc>
          <w:tcPr>
            <w:tcW w:w="1418" w:type="dxa"/>
          </w:tcPr>
          <w:p w:rsidR="00595E9C" w:rsidRDefault="00595E9C" w:rsidP="00512615">
            <w:pPr>
              <w:jc w:val="both"/>
              <w:rPr>
                <w:rFonts w:ascii="Arial" w:hAnsi="Arial" w:cs="Arial"/>
                <w:sz w:val="20"/>
              </w:rPr>
            </w:pPr>
            <w:r w:rsidRPr="00097A8D">
              <w:rPr>
                <w:rFonts w:ascii="Arial" w:hAnsi="Arial" w:cs="Arial"/>
                <w:sz w:val="20"/>
              </w:rPr>
              <w:t>Years 5&amp;6</w:t>
            </w:r>
          </w:p>
          <w:p w:rsidR="0001592E" w:rsidRPr="00097A8D" w:rsidRDefault="0001592E" w:rsidP="00512615">
            <w:pPr>
              <w:jc w:val="both"/>
              <w:rPr>
                <w:rFonts w:ascii="Arial" w:hAnsi="Arial" w:cs="Arial"/>
                <w:sz w:val="20"/>
              </w:rPr>
            </w:pPr>
            <w:r>
              <w:rPr>
                <w:rFonts w:ascii="Arial" w:hAnsi="Arial" w:cs="Arial"/>
                <w:sz w:val="20"/>
              </w:rPr>
              <w:t>Years 7,8&amp;9</w:t>
            </w:r>
          </w:p>
        </w:tc>
        <w:tc>
          <w:tcPr>
            <w:tcW w:w="1701" w:type="dxa"/>
          </w:tcPr>
          <w:p w:rsidR="00595E9C" w:rsidRDefault="00595E9C" w:rsidP="00512615">
            <w:pPr>
              <w:jc w:val="center"/>
              <w:rPr>
                <w:rFonts w:ascii="Arial" w:hAnsi="Arial" w:cs="Arial"/>
                <w:b/>
                <w:color w:val="7030A0"/>
                <w:sz w:val="20"/>
              </w:rPr>
            </w:pPr>
            <w:r w:rsidRPr="00A85D1C">
              <w:rPr>
                <w:rFonts w:ascii="Arial" w:hAnsi="Arial" w:cs="Arial"/>
                <w:b/>
                <w:color w:val="7030A0"/>
                <w:sz w:val="20"/>
              </w:rPr>
              <w:t>SS2</w:t>
            </w:r>
          </w:p>
          <w:p w:rsidR="0001592E" w:rsidRPr="00A85D1C" w:rsidRDefault="0001592E" w:rsidP="00512615">
            <w:pPr>
              <w:jc w:val="center"/>
              <w:rPr>
                <w:rFonts w:ascii="Arial" w:hAnsi="Arial" w:cs="Arial"/>
                <w:b/>
                <w:color w:val="7030A0"/>
                <w:sz w:val="20"/>
              </w:rPr>
            </w:pPr>
            <w:r>
              <w:rPr>
                <w:rFonts w:ascii="Arial" w:hAnsi="Arial" w:cs="Arial"/>
                <w:b/>
                <w:color w:val="7030A0"/>
                <w:sz w:val="20"/>
              </w:rPr>
              <w:t>SS3</w:t>
            </w:r>
          </w:p>
        </w:tc>
        <w:tc>
          <w:tcPr>
            <w:tcW w:w="1559" w:type="dxa"/>
            <w:tcBorders>
              <w:top w:val="nil"/>
              <w:bottom w:val="single" w:sz="4" w:space="0" w:color="auto"/>
            </w:tcBorders>
          </w:tcPr>
          <w:p w:rsidR="00595E9C" w:rsidRPr="00A85D1C" w:rsidRDefault="00595E9C" w:rsidP="00512615">
            <w:pPr>
              <w:jc w:val="center"/>
              <w:rPr>
                <w:rFonts w:ascii="Arial" w:hAnsi="Arial" w:cs="Arial"/>
                <w:b/>
                <w:color w:val="7030A0"/>
                <w:sz w:val="20"/>
              </w:rPr>
            </w:pPr>
          </w:p>
        </w:tc>
        <w:tc>
          <w:tcPr>
            <w:tcW w:w="1417" w:type="dxa"/>
            <w:tcBorders>
              <w:top w:val="nil"/>
              <w:bottom w:val="single" w:sz="4" w:space="0" w:color="auto"/>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bottom w:val="nil"/>
            </w:tcBorders>
          </w:tcPr>
          <w:p w:rsidR="00595E9C" w:rsidRPr="00097A8D" w:rsidRDefault="00595E9C" w:rsidP="00512615">
            <w:pPr>
              <w:jc w:val="both"/>
              <w:rPr>
                <w:rFonts w:ascii="Arial" w:hAnsi="Arial" w:cs="Arial"/>
                <w:sz w:val="20"/>
              </w:rPr>
            </w:pPr>
            <w:r w:rsidRPr="00097A8D">
              <w:rPr>
                <w:rFonts w:ascii="Arial" w:hAnsi="Arial" w:cs="Arial"/>
                <w:sz w:val="20"/>
              </w:rPr>
              <w:t>Guitars/ukulele</w:t>
            </w:r>
            <w:r w:rsidR="0086618F">
              <w:rPr>
                <w:rFonts w:ascii="Arial" w:hAnsi="Arial" w:cs="Arial"/>
                <w:sz w:val="20"/>
              </w:rPr>
              <w:t xml:space="preserve">                     </w:t>
            </w:r>
            <w:r w:rsidR="0086618F" w:rsidRPr="0086618F">
              <w:rPr>
                <w:rFonts w:ascii="Arial" w:hAnsi="Arial" w:cs="Arial"/>
                <w:i/>
                <w:color w:val="BFBFBF" w:themeColor="background1" w:themeShade="BF"/>
                <w:sz w:val="20"/>
              </w:rPr>
              <w:t xml:space="preserve">(Including classical, </w:t>
            </w:r>
          </w:p>
        </w:tc>
        <w:tc>
          <w:tcPr>
            <w:tcW w:w="1418" w:type="dxa"/>
          </w:tcPr>
          <w:p w:rsidR="00595E9C" w:rsidRPr="00097A8D" w:rsidRDefault="00595E9C" w:rsidP="00512615">
            <w:pPr>
              <w:jc w:val="both"/>
              <w:rPr>
                <w:rFonts w:ascii="Arial" w:hAnsi="Arial" w:cs="Arial"/>
                <w:sz w:val="20"/>
              </w:rPr>
            </w:pPr>
            <w:r w:rsidRPr="00097A8D">
              <w:rPr>
                <w:rFonts w:ascii="Arial" w:hAnsi="Arial" w:cs="Arial"/>
                <w:sz w:val="20"/>
              </w:rPr>
              <w:t>Years 3&amp;4</w:t>
            </w:r>
          </w:p>
        </w:tc>
        <w:tc>
          <w:tcPr>
            <w:tcW w:w="1701" w:type="dxa"/>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GS1</w:t>
            </w:r>
          </w:p>
        </w:tc>
        <w:tc>
          <w:tcPr>
            <w:tcW w:w="1559" w:type="dxa"/>
            <w:tcBorders>
              <w:bottom w:val="nil"/>
            </w:tcBorders>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GUD2</w:t>
            </w:r>
          </w:p>
        </w:tc>
        <w:tc>
          <w:tcPr>
            <w:tcW w:w="1417" w:type="dxa"/>
            <w:tcBorders>
              <w:top w:val="nil"/>
              <w:bottom w:val="nil"/>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top w:val="nil"/>
              <w:bottom w:val="single" w:sz="4" w:space="0" w:color="auto"/>
            </w:tcBorders>
          </w:tcPr>
          <w:p w:rsidR="00595E9C" w:rsidRPr="0086618F" w:rsidRDefault="0086618F" w:rsidP="00512615">
            <w:pPr>
              <w:jc w:val="both"/>
              <w:rPr>
                <w:rFonts w:ascii="Arial" w:hAnsi="Arial" w:cs="Arial"/>
                <w:i/>
                <w:sz w:val="20"/>
              </w:rPr>
            </w:pPr>
            <w:r w:rsidRPr="0086618F">
              <w:rPr>
                <w:rFonts w:ascii="Arial" w:hAnsi="Arial" w:cs="Arial"/>
                <w:i/>
                <w:color w:val="BFBFBF" w:themeColor="background1" w:themeShade="BF"/>
                <w:sz w:val="20"/>
              </w:rPr>
              <w:t>acoustic,</w:t>
            </w:r>
            <w:r>
              <w:rPr>
                <w:rFonts w:ascii="Arial" w:hAnsi="Arial" w:cs="Arial"/>
                <w:i/>
                <w:color w:val="BFBFBF" w:themeColor="background1" w:themeShade="BF"/>
                <w:sz w:val="20"/>
              </w:rPr>
              <w:t xml:space="preserve"> </w:t>
            </w:r>
            <w:r w:rsidRPr="0086618F">
              <w:rPr>
                <w:rFonts w:ascii="Arial" w:hAnsi="Arial" w:cs="Arial"/>
                <w:i/>
                <w:color w:val="BFBFBF" w:themeColor="background1" w:themeShade="BF"/>
                <w:sz w:val="20"/>
              </w:rPr>
              <w:t xml:space="preserve">electric </w:t>
            </w:r>
            <w:r>
              <w:rPr>
                <w:rFonts w:ascii="Arial" w:hAnsi="Arial" w:cs="Arial"/>
                <w:i/>
                <w:color w:val="BFBFBF" w:themeColor="background1" w:themeShade="BF"/>
                <w:sz w:val="20"/>
              </w:rPr>
              <w:t>and bass guitars and ukuleles)</w:t>
            </w:r>
          </w:p>
        </w:tc>
        <w:tc>
          <w:tcPr>
            <w:tcW w:w="1418" w:type="dxa"/>
          </w:tcPr>
          <w:p w:rsidR="00595E9C" w:rsidRDefault="00595E9C" w:rsidP="00512615">
            <w:pPr>
              <w:jc w:val="both"/>
              <w:rPr>
                <w:rFonts w:ascii="Arial" w:hAnsi="Arial" w:cs="Arial"/>
                <w:sz w:val="20"/>
              </w:rPr>
            </w:pPr>
            <w:r w:rsidRPr="00097A8D">
              <w:rPr>
                <w:rFonts w:ascii="Arial" w:hAnsi="Arial" w:cs="Arial"/>
                <w:sz w:val="20"/>
              </w:rPr>
              <w:t>Years 5&amp;6</w:t>
            </w:r>
          </w:p>
          <w:p w:rsidR="0001592E" w:rsidRPr="00097A8D" w:rsidRDefault="0001592E" w:rsidP="00512615">
            <w:pPr>
              <w:jc w:val="both"/>
              <w:rPr>
                <w:rFonts w:ascii="Arial" w:hAnsi="Arial" w:cs="Arial"/>
                <w:sz w:val="20"/>
              </w:rPr>
            </w:pPr>
            <w:r>
              <w:rPr>
                <w:rFonts w:ascii="Arial" w:hAnsi="Arial" w:cs="Arial"/>
                <w:sz w:val="20"/>
              </w:rPr>
              <w:t>Years 7,8&amp;9</w:t>
            </w:r>
          </w:p>
        </w:tc>
        <w:tc>
          <w:tcPr>
            <w:tcW w:w="1701" w:type="dxa"/>
          </w:tcPr>
          <w:p w:rsidR="00595E9C" w:rsidRDefault="00595E9C" w:rsidP="00512615">
            <w:pPr>
              <w:jc w:val="center"/>
              <w:rPr>
                <w:rFonts w:ascii="Arial" w:hAnsi="Arial" w:cs="Arial"/>
                <w:b/>
                <w:color w:val="7030A0"/>
                <w:sz w:val="20"/>
              </w:rPr>
            </w:pPr>
            <w:r w:rsidRPr="00A85D1C">
              <w:rPr>
                <w:rFonts w:ascii="Arial" w:hAnsi="Arial" w:cs="Arial"/>
                <w:b/>
                <w:color w:val="7030A0"/>
                <w:sz w:val="20"/>
              </w:rPr>
              <w:t>GS2</w:t>
            </w:r>
          </w:p>
          <w:p w:rsidR="0001592E" w:rsidRPr="00A85D1C" w:rsidRDefault="0001592E" w:rsidP="00512615">
            <w:pPr>
              <w:jc w:val="center"/>
              <w:rPr>
                <w:rFonts w:ascii="Arial" w:hAnsi="Arial" w:cs="Arial"/>
                <w:b/>
                <w:color w:val="7030A0"/>
                <w:sz w:val="20"/>
              </w:rPr>
            </w:pPr>
            <w:r>
              <w:rPr>
                <w:rFonts w:ascii="Arial" w:hAnsi="Arial" w:cs="Arial"/>
                <w:b/>
                <w:color w:val="7030A0"/>
                <w:sz w:val="20"/>
              </w:rPr>
              <w:t>GS3</w:t>
            </w:r>
          </w:p>
        </w:tc>
        <w:tc>
          <w:tcPr>
            <w:tcW w:w="1559" w:type="dxa"/>
            <w:tcBorders>
              <w:top w:val="nil"/>
              <w:bottom w:val="single" w:sz="4" w:space="0" w:color="auto"/>
            </w:tcBorders>
          </w:tcPr>
          <w:p w:rsidR="00595E9C" w:rsidRPr="00A85D1C" w:rsidRDefault="00595E9C" w:rsidP="00512615">
            <w:pPr>
              <w:jc w:val="center"/>
              <w:rPr>
                <w:rFonts w:ascii="Arial" w:hAnsi="Arial" w:cs="Arial"/>
                <w:b/>
                <w:color w:val="7030A0"/>
                <w:sz w:val="20"/>
              </w:rPr>
            </w:pPr>
          </w:p>
        </w:tc>
        <w:tc>
          <w:tcPr>
            <w:tcW w:w="1417" w:type="dxa"/>
            <w:tcBorders>
              <w:top w:val="nil"/>
              <w:bottom w:val="single" w:sz="4" w:space="0" w:color="auto"/>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bottom w:val="nil"/>
            </w:tcBorders>
          </w:tcPr>
          <w:p w:rsidR="00595E9C" w:rsidRPr="00097A8D" w:rsidRDefault="00595E9C" w:rsidP="00512615">
            <w:pPr>
              <w:jc w:val="both"/>
              <w:rPr>
                <w:rFonts w:ascii="Arial" w:hAnsi="Arial" w:cs="Arial"/>
                <w:sz w:val="20"/>
              </w:rPr>
            </w:pPr>
            <w:r w:rsidRPr="00097A8D">
              <w:rPr>
                <w:rFonts w:ascii="Arial" w:hAnsi="Arial" w:cs="Arial"/>
                <w:sz w:val="20"/>
              </w:rPr>
              <w:t>Drums</w:t>
            </w:r>
          </w:p>
        </w:tc>
        <w:tc>
          <w:tcPr>
            <w:tcW w:w="1418" w:type="dxa"/>
          </w:tcPr>
          <w:p w:rsidR="00595E9C" w:rsidRPr="00097A8D" w:rsidRDefault="00595E9C" w:rsidP="00512615">
            <w:pPr>
              <w:jc w:val="both"/>
              <w:rPr>
                <w:rFonts w:ascii="Arial" w:hAnsi="Arial" w:cs="Arial"/>
                <w:sz w:val="20"/>
              </w:rPr>
            </w:pPr>
            <w:r w:rsidRPr="00097A8D">
              <w:rPr>
                <w:rFonts w:ascii="Arial" w:hAnsi="Arial" w:cs="Arial"/>
                <w:sz w:val="20"/>
              </w:rPr>
              <w:t>Years 3&amp;4</w:t>
            </w:r>
          </w:p>
        </w:tc>
        <w:tc>
          <w:tcPr>
            <w:tcW w:w="1701" w:type="dxa"/>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DS1</w:t>
            </w:r>
          </w:p>
        </w:tc>
        <w:tc>
          <w:tcPr>
            <w:tcW w:w="1559" w:type="dxa"/>
            <w:tcBorders>
              <w:top w:val="nil"/>
              <w:bottom w:val="nil"/>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c>
          <w:tcPr>
            <w:tcW w:w="1417" w:type="dxa"/>
            <w:tcBorders>
              <w:top w:val="nil"/>
              <w:bottom w:val="nil"/>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top w:val="nil"/>
              <w:bottom w:val="single" w:sz="4" w:space="0" w:color="auto"/>
            </w:tcBorders>
          </w:tcPr>
          <w:p w:rsidR="00595E9C" w:rsidRPr="00097A8D" w:rsidRDefault="00595E9C" w:rsidP="00512615">
            <w:pPr>
              <w:jc w:val="both"/>
              <w:rPr>
                <w:rFonts w:ascii="Arial" w:hAnsi="Arial" w:cs="Arial"/>
                <w:sz w:val="20"/>
              </w:rPr>
            </w:pPr>
          </w:p>
        </w:tc>
        <w:tc>
          <w:tcPr>
            <w:tcW w:w="1418" w:type="dxa"/>
          </w:tcPr>
          <w:p w:rsidR="00595E9C" w:rsidRDefault="00595E9C" w:rsidP="00512615">
            <w:pPr>
              <w:jc w:val="both"/>
              <w:rPr>
                <w:rFonts w:ascii="Arial" w:hAnsi="Arial" w:cs="Arial"/>
                <w:sz w:val="20"/>
              </w:rPr>
            </w:pPr>
            <w:r w:rsidRPr="00097A8D">
              <w:rPr>
                <w:rFonts w:ascii="Arial" w:hAnsi="Arial" w:cs="Arial"/>
                <w:sz w:val="20"/>
              </w:rPr>
              <w:t>Years 5&amp;6</w:t>
            </w:r>
          </w:p>
          <w:p w:rsidR="0001592E" w:rsidRPr="00097A8D" w:rsidRDefault="0001592E" w:rsidP="00512615">
            <w:pPr>
              <w:jc w:val="both"/>
              <w:rPr>
                <w:rFonts w:ascii="Arial" w:hAnsi="Arial" w:cs="Arial"/>
                <w:sz w:val="20"/>
              </w:rPr>
            </w:pPr>
            <w:r>
              <w:rPr>
                <w:rFonts w:ascii="Arial" w:hAnsi="Arial" w:cs="Arial"/>
                <w:sz w:val="20"/>
              </w:rPr>
              <w:t>Years 7,8&amp;9</w:t>
            </w:r>
          </w:p>
        </w:tc>
        <w:tc>
          <w:tcPr>
            <w:tcW w:w="1701" w:type="dxa"/>
          </w:tcPr>
          <w:p w:rsidR="00595E9C" w:rsidRDefault="00595E9C" w:rsidP="00512615">
            <w:pPr>
              <w:jc w:val="center"/>
              <w:rPr>
                <w:rFonts w:ascii="Arial" w:hAnsi="Arial" w:cs="Arial"/>
                <w:b/>
                <w:color w:val="7030A0"/>
                <w:sz w:val="20"/>
              </w:rPr>
            </w:pPr>
            <w:r w:rsidRPr="00A85D1C">
              <w:rPr>
                <w:rFonts w:ascii="Arial" w:hAnsi="Arial" w:cs="Arial"/>
                <w:b/>
                <w:color w:val="7030A0"/>
                <w:sz w:val="20"/>
              </w:rPr>
              <w:t>DS2</w:t>
            </w:r>
          </w:p>
          <w:p w:rsidR="0001592E" w:rsidRPr="00A85D1C" w:rsidRDefault="0001592E" w:rsidP="00512615">
            <w:pPr>
              <w:jc w:val="center"/>
              <w:rPr>
                <w:rFonts w:ascii="Arial" w:hAnsi="Arial" w:cs="Arial"/>
                <w:b/>
                <w:color w:val="7030A0"/>
                <w:sz w:val="20"/>
              </w:rPr>
            </w:pPr>
            <w:r>
              <w:rPr>
                <w:rFonts w:ascii="Arial" w:hAnsi="Arial" w:cs="Arial"/>
                <w:b/>
                <w:color w:val="7030A0"/>
                <w:sz w:val="20"/>
              </w:rPr>
              <w:t>DS3</w:t>
            </w:r>
          </w:p>
        </w:tc>
        <w:tc>
          <w:tcPr>
            <w:tcW w:w="1559" w:type="dxa"/>
            <w:tcBorders>
              <w:top w:val="nil"/>
              <w:bottom w:val="single" w:sz="4" w:space="0" w:color="auto"/>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c>
          <w:tcPr>
            <w:tcW w:w="1417" w:type="dxa"/>
            <w:tcBorders>
              <w:top w:val="nil"/>
              <w:bottom w:val="single" w:sz="4" w:space="0" w:color="auto"/>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bottom w:val="nil"/>
            </w:tcBorders>
          </w:tcPr>
          <w:p w:rsidR="00595E9C" w:rsidRPr="00097A8D" w:rsidRDefault="00595E9C" w:rsidP="00512615">
            <w:pPr>
              <w:jc w:val="both"/>
              <w:rPr>
                <w:rFonts w:ascii="Arial" w:hAnsi="Arial" w:cs="Arial"/>
                <w:sz w:val="20"/>
              </w:rPr>
            </w:pPr>
            <w:r w:rsidRPr="00097A8D">
              <w:rPr>
                <w:rFonts w:ascii="Arial" w:hAnsi="Arial" w:cs="Arial"/>
                <w:sz w:val="20"/>
              </w:rPr>
              <w:t>Piano</w:t>
            </w:r>
          </w:p>
        </w:tc>
        <w:tc>
          <w:tcPr>
            <w:tcW w:w="1418" w:type="dxa"/>
          </w:tcPr>
          <w:p w:rsidR="00595E9C" w:rsidRPr="00097A8D" w:rsidRDefault="00595E9C" w:rsidP="00512615">
            <w:pPr>
              <w:jc w:val="both"/>
              <w:rPr>
                <w:rFonts w:ascii="Arial" w:hAnsi="Arial" w:cs="Arial"/>
                <w:sz w:val="20"/>
              </w:rPr>
            </w:pPr>
            <w:r w:rsidRPr="00097A8D">
              <w:rPr>
                <w:rFonts w:ascii="Arial" w:hAnsi="Arial" w:cs="Arial"/>
                <w:sz w:val="20"/>
              </w:rPr>
              <w:t>Years 3&amp;4</w:t>
            </w:r>
          </w:p>
        </w:tc>
        <w:tc>
          <w:tcPr>
            <w:tcW w:w="1701" w:type="dxa"/>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PS1</w:t>
            </w:r>
          </w:p>
        </w:tc>
        <w:tc>
          <w:tcPr>
            <w:tcW w:w="1559" w:type="dxa"/>
            <w:tcBorders>
              <w:bottom w:val="nil"/>
            </w:tcBorders>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PD2</w:t>
            </w:r>
          </w:p>
        </w:tc>
        <w:tc>
          <w:tcPr>
            <w:tcW w:w="1417" w:type="dxa"/>
            <w:tcBorders>
              <w:top w:val="nil"/>
              <w:bottom w:val="nil"/>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top w:val="nil"/>
              <w:bottom w:val="single" w:sz="4" w:space="0" w:color="auto"/>
            </w:tcBorders>
          </w:tcPr>
          <w:p w:rsidR="00595E9C" w:rsidRPr="00097A8D" w:rsidRDefault="00595E9C" w:rsidP="00512615">
            <w:pPr>
              <w:jc w:val="both"/>
              <w:rPr>
                <w:rFonts w:ascii="Arial" w:hAnsi="Arial" w:cs="Arial"/>
                <w:sz w:val="20"/>
              </w:rPr>
            </w:pPr>
          </w:p>
        </w:tc>
        <w:tc>
          <w:tcPr>
            <w:tcW w:w="1418" w:type="dxa"/>
          </w:tcPr>
          <w:p w:rsidR="00595E9C" w:rsidRDefault="00595E9C" w:rsidP="00512615">
            <w:pPr>
              <w:jc w:val="both"/>
              <w:rPr>
                <w:rFonts w:ascii="Arial" w:hAnsi="Arial" w:cs="Arial"/>
                <w:sz w:val="20"/>
              </w:rPr>
            </w:pPr>
            <w:r w:rsidRPr="00097A8D">
              <w:rPr>
                <w:rFonts w:ascii="Arial" w:hAnsi="Arial" w:cs="Arial"/>
                <w:sz w:val="20"/>
              </w:rPr>
              <w:t>Years 5&amp;6</w:t>
            </w:r>
          </w:p>
          <w:p w:rsidR="0001592E" w:rsidRPr="00097A8D" w:rsidRDefault="0001592E" w:rsidP="00512615">
            <w:pPr>
              <w:jc w:val="both"/>
              <w:rPr>
                <w:rFonts w:ascii="Arial" w:hAnsi="Arial" w:cs="Arial"/>
                <w:sz w:val="20"/>
              </w:rPr>
            </w:pPr>
            <w:r>
              <w:rPr>
                <w:rFonts w:ascii="Arial" w:hAnsi="Arial" w:cs="Arial"/>
                <w:sz w:val="20"/>
              </w:rPr>
              <w:t>Years 7,8&amp;9</w:t>
            </w:r>
          </w:p>
        </w:tc>
        <w:tc>
          <w:tcPr>
            <w:tcW w:w="1701" w:type="dxa"/>
          </w:tcPr>
          <w:p w:rsidR="00595E9C" w:rsidRDefault="00595E9C" w:rsidP="00512615">
            <w:pPr>
              <w:jc w:val="center"/>
              <w:rPr>
                <w:rFonts w:ascii="Arial" w:hAnsi="Arial" w:cs="Arial"/>
                <w:b/>
                <w:color w:val="7030A0"/>
                <w:sz w:val="20"/>
              </w:rPr>
            </w:pPr>
            <w:r w:rsidRPr="00A85D1C">
              <w:rPr>
                <w:rFonts w:ascii="Arial" w:hAnsi="Arial" w:cs="Arial"/>
                <w:b/>
                <w:color w:val="7030A0"/>
                <w:sz w:val="20"/>
              </w:rPr>
              <w:t>PS2</w:t>
            </w:r>
          </w:p>
          <w:p w:rsidR="0001592E" w:rsidRPr="00A85D1C" w:rsidRDefault="0001592E" w:rsidP="00512615">
            <w:pPr>
              <w:jc w:val="center"/>
              <w:rPr>
                <w:rFonts w:ascii="Arial" w:hAnsi="Arial" w:cs="Arial"/>
                <w:b/>
                <w:color w:val="7030A0"/>
                <w:sz w:val="20"/>
              </w:rPr>
            </w:pPr>
            <w:r>
              <w:rPr>
                <w:rFonts w:ascii="Arial" w:hAnsi="Arial" w:cs="Arial"/>
                <w:b/>
                <w:color w:val="7030A0"/>
                <w:sz w:val="20"/>
              </w:rPr>
              <w:t>PS3</w:t>
            </w:r>
          </w:p>
        </w:tc>
        <w:tc>
          <w:tcPr>
            <w:tcW w:w="1559" w:type="dxa"/>
            <w:tcBorders>
              <w:top w:val="nil"/>
              <w:bottom w:val="single" w:sz="4" w:space="0" w:color="auto"/>
            </w:tcBorders>
          </w:tcPr>
          <w:p w:rsidR="00595E9C" w:rsidRPr="00A85D1C" w:rsidRDefault="00595E9C" w:rsidP="00512615">
            <w:pPr>
              <w:jc w:val="center"/>
              <w:rPr>
                <w:rFonts w:ascii="Arial" w:hAnsi="Arial" w:cs="Arial"/>
                <w:b/>
                <w:color w:val="7030A0"/>
                <w:sz w:val="20"/>
              </w:rPr>
            </w:pPr>
          </w:p>
        </w:tc>
        <w:tc>
          <w:tcPr>
            <w:tcW w:w="1417" w:type="dxa"/>
            <w:tcBorders>
              <w:top w:val="nil"/>
              <w:bottom w:val="single" w:sz="4" w:space="0" w:color="auto"/>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bottom w:val="nil"/>
            </w:tcBorders>
          </w:tcPr>
          <w:p w:rsidR="00595E9C" w:rsidRPr="00097A8D" w:rsidRDefault="00595E9C" w:rsidP="00512615">
            <w:pPr>
              <w:jc w:val="both"/>
              <w:rPr>
                <w:rFonts w:ascii="Arial" w:hAnsi="Arial" w:cs="Arial"/>
                <w:sz w:val="20"/>
              </w:rPr>
            </w:pPr>
            <w:r w:rsidRPr="00097A8D">
              <w:rPr>
                <w:rFonts w:ascii="Arial" w:hAnsi="Arial" w:cs="Arial"/>
                <w:sz w:val="20"/>
              </w:rPr>
              <w:t>Singing/Vocal</w:t>
            </w:r>
          </w:p>
        </w:tc>
        <w:tc>
          <w:tcPr>
            <w:tcW w:w="1418" w:type="dxa"/>
          </w:tcPr>
          <w:p w:rsidR="00595E9C" w:rsidRPr="00097A8D" w:rsidRDefault="00595E9C" w:rsidP="00512615">
            <w:pPr>
              <w:jc w:val="both"/>
              <w:rPr>
                <w:rFonts w:ascii="Arial" w:hAnsi="Arial" w:cs="Arial"/>
                <w:sz w:val="20"/>
              </w:rPr>
            </w:pPr>
            <w:r w:rsidRPr="00097A8D">
              <w:rPr>
                <w:rFonts w:ascii="Arial" w:hAnsi="Arial" w:cs="Arial"/>
                <w:sz w:val="20"/>
              </w:rPr>
              <w:t>Years 3&amp;4</w:t>
            </w:r>
          </w:p>
        </w:tc>
        <w:tc>
          <w:tcPr>
            <w:tcW w:w="1701" w:type="dxa"/>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VS1</w:t>
            </w:r>
          </w:p>
        </w:tc>
        <w:tc>
          <w:tcPr>
            <w:tcW w:w="1559" w:type="dxa"/>
            <w:tcBorders>
              <w:bottom w:val="nil"/>
            </w:tcBorders>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VD2</w:t>
            </w:r>
          </w:p>
        </w:tc>
        <w:tc>
          <w:tcPr>
            <w:tcW w:w="1417" w:type="dxa"/>
            <w:vMerge w:val="restart"/>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top w:val="nil"/>
              <w:bottom w:val="single" w:sz="4" w:space="0" w:color="auto"/>
            </w:tcBorders>
          </w:tcPr>
          <w:p w:rsidR="00595E9C" w:rsidRPr="00097A8D" w:rsidRDefault="00595E9C" w:rsidP="00512615">
            <w:pPr>
              <w:jc w:val="both"/>
              <w:rPr>
                <w:rFonts w:ascii="Arial" w:hAnsi="Arial" w:cs="Arial"/>
                <w:sz w:val="20"/>
              </w:rPr>
            </w:pPr>
          </w:p>
        </w:tc>
        <w:tc>
          <w:tcPr>
            <w:tcW w:w="1418" w:type="dxa"/>
            <w:tcBorders>
              <w:bottom w:val="single" w:sz="4" w:space="0" w:color="auto"/>
            </w:tcBorders>
          </w:tcPr>
          <w:p w:rsidR="00595E9C" w:rsidRDefault="00595E9C" w:rsidP="00512615">
            <w:pPr>
              <w:jc w:val="both"/>
              <w:rPr>
                <w:rFonts w:ascii="Arial" w:hAnsi="Arial" w:cs="Arial"/>
                <w:sz w:val="20"/>
              </w:rPr>
            </w:pPr>
            <w:r w:rsidRPr="00097A8D">
              <w:rPr>
                <w:rFonts w:ascii="Arial" w:hAnsi="Arial" w:cs="Arial"/>
                <w:sz w:val="20"/>
              </w:rPr>
              <w:t>Years 5&amp;6</w:t>
            </w:r>
          </w:p>
          <w:p w:rsidR="0001592E" w:rsidRPr="00097A8D" w:rsidRDefault="0001592E" w:rsidP="00512615">
            <w:pPr>
              <w:jc w:val="both"/>
              <w:rPr>
                <w:rFonts w:ascii="Arial" w:hAnsi="Arial" w:cs="Arial"/>
                <w:sz w:val="20"/>
              </w:rPr>
            </w:pPr>
            <w:r>
              <w:rPr>
                <w:rFonts w:ascii="Arial" w:hAnsi="Arial" w:cs="Arial"/>
                <w:sz w:val="20"/>
              </w:rPr>
              <w:t>Years 7,8&amp;9</w:t>
            </w:r>
          </w:p>
        </w:tc>
        <w:tc>
          <w:tcPr>
            <w:tcW w:w="1701" w:type="dxa"/>
            <w:tcBorders>
              <w:bottom w:val="single" w:sz="4" w:space="0" w:color="auto"/>
            </w:tcBorders>
          </w:tcPr>
          <w:p w:rsidR="00595E9C" w:rsidRDefault="00595E9C" w:rsidP="00512615">
            <w:pPr>
              <w:jc w:val="center"/>
              <w:rPr>
                <w:rFonts w:ascii="Arial" w:hAnsi="Arial" w:cs="Arial"/>
                <w:b/>
                <w:color w:val="7030A0"/>
                <w:sz w:val="20"/>
              </w:rPr>
            </w:pPr>
            <w:r w:rsidRPr="00A85D1C">
              <w:rPr>
                <w:rFonts w:ascii="Arial" w:hAnsi="Arial" w:cs="Arial"/>
                <w:b/>
                <w:color w:val="7030A0"/>
                <w:sz w:val="20"/>
              </w:rPr>
              <w:t>VS2</w:t>
            </w:r>
          </w:p>
          <w:p w:rsidR="0001592E" w:rsidRPr="00A85D1C" w:rsidRDefault="0001592E" w:rsidP="00512615">
            <w:pPr>
              <w:jc w:val="center"/>
              <w:rPr>
                <w:rFonts w:ascii="Arial" w:hAnsi="Arial" w:cs="Arial"/>
                <w:b/>
                <w:color w:val="7030A0"/>
                <w:sz w:val="20"/>
              </w:rPr>
            </w:pPr>
            <w:r>
              <w:rPr>
                <w:rFonts w:ascii="Arial" w:hAnsi="Arial" w:cs="Arial"/>
                <w:b/>
                <w:color w:val="7030A0"/>
                <w:sz w:val="20"/>
              </w:rPr>
              <w:t>VS3</w:t>
            </w:r>
          </w:p>
        </w:tc>
        <w:tc>
          <w:tcPr>
            <w:tcW w:w="1559" w:type="dxa"/>
            <w:tcBorders>
              <w:top w:val="nil"/>
            </w:tcBorders>
          </w:tcPr>
          <w:p w:rsidR="00595E9C" w:rsidRPr="00A85D1C" w:rsidRDefault="00595E9C" w:rsidP="00512615">
            <w:pPr>
              <w:jc w:val="center"/>
              <w:rPr>
                <w:rFonts w:ascii="Arial" w:hAnsi="Arial" w:cs="Arial"/>
                <w:b/>
                <w:color w:val="7030A0"/>
                <w:sz w:val="20"/>
              </w:rPr>
            </w:pPr>
          </w:p>
        </w:tc>
        <w:tc>
          <w:tcPr>
            <w:tcW w:w="1417" w:type="dxa"/>
            <w:vMerge/>
            <w:tcBorders>
              <w:bottom w:val="single" w:sz="4" w:space="0" w:color="auto"/>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bottom w:val="nil"/>
            </w:tcBorders>
          </w:tcPr>
          <w:p w:rsidR="00595E9C" w:rsidRPr="00097A8D" w:rsidRDefault="00595E9C" w:rsidP="00512615">
            <w:pPr>
              <w:jc w:val="both"/>
              <w:rPr>
                <w:rFonts w:ascii="Arial" w:hAnsi="Arial" w:cs="Arial"/>
                <w:sz w:val="20"/>
              </w:rPr>
            </w:pPr>
            <w:r w:rsidRPr="00097A8D">
              <w:rPr>
                <w:rFonts w:ascii="Arial" w:hAnsi="Arial" w:cs="Arial"/>
                <w:sz w:val="20"/>
              </w:rPr>
              <w:t xml:space="preserve">Choirs </w:t>
            </w:r>
          </w:p>
        </w:tc>
        <w:tc>
          <w:tcPr>
            <w:tcW w:w="1418" w:type="dxa"/>
            <w:tcBorders>
              <w:bottom w:val="nil"/>
            </w:tcBorders>
          </w:tcPr>
          <w:p w:rsidR="00595E9C" w:rsidRPr="00097A8D" w:rsidRDefault="00595E9C" w:rsidP="00512615">
            <w:pPr>
              <w:jc w:val="both"/>
              <w:rPr>
                <w:rFonts w:ascii="Arial" w:hAnsi="Arial" w:cs="Arial"/>
                <w:sz w:val="20"/>
              </w:rPr>
            </w:pPr>
            <w:r w:rsidRPr="00097A8D">
              <w:rPr>
                <w:rFonts w:ascii="Arial" w:hAnsi="Arial" w:cs="Arial"/>
                <w:sz w:val="20"/>
              </w:rPr>
              <w:t>Mixed age</w:t>
            </w:r>
          </w:p>
        </w:tc>
        <w:tc>
          <w:tcPr>
            <w:tcW w:w="1701" w:type="dxa"/>
            <w:tcBorders>
              <w:bottom w:val="nil"/>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c>
          <w:tcPr>
            <w:tcW w:w="1559" w:type="dxa"/>
            <w:tcBorders>
              <w:bottom w:val="nil"/>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c>
          <w:tcPr>
            <w:tcW w:w="1417" w:type="dxa"/>
            <w:tcBorders>
              <w:top w:val="nil"/>
              <w:bottom w:val="nil"/>
            </w:tcBorders>
            <w:shd w:val="clear" w:color="auto" w:fill="FFFFFF" w:themeFill="background1"/>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CHOIR</w:t>
            </w:r>
          </w:p>
        </w:tc>
      </w:tr>
      <w:tr w:rsidR="0086618F" w:rsidRPr="00097A8D" w:rsidTr="0001592E">
        <w:tc>
          <w:tcPr>
            <w:tcW w:w="4673" w:type="dxa"/>
            <w:tcBorders>
              <w:top w:val="nil"/>
              <w:bottom w:val="single" w:sz="4" w:space="0" w:color="auto"/>
            </w:tcBorders>
          </w:tcPr>
          <w:p w:rsidR="00595E9C" w:rsidRPr="00097A8D" w:rsidRDefault="00595E9C" w:rsidP="00512615">
            <w:pPr>
              <w:jc w:val="both"/>
              <w:rPr>
                <w:rFonts w:ascii="Arial" w:hAnsi="Arial" w:cs="Arial"/>
                <w:sz w:val="20"/>
              </w:rPr>
            </w:pPr>
          </w:p>
        </w:tc>
        <w:tc>
          <w:tcPr>
            <w:tcW w:w="1418" w:type="dxa"/>
            <w:tcBorders>
              <w:top w:val="nil"/>
              <w:bottom w:val="single" w:sz="4" w:space="0" w:color="auto"/>
            </w:tcBorders>
          </w:tcPr>
          <w:p w:rsidR="00595E9C" w:rsidRPr="00097A8D" w:rsidRDefault="00595E9C" w:rsidP="00512615">
            <w:pPr>
              <w:jc w:val="both"/>
              <w:rPr>
                <w:rFonts w:ascii="Arial" w:hAnsi="Arial" w:cs="Arial"/>
                <w:sz w:val="20"/>
              </w:rPr>
            </w:pPr>
          </w:p>
        </w:tc>
        <w:tc>
          <w:tcPr>
            <w:tcW w:w="1701" w:type="dxa"/>
            <w:tcBorders>
              <w:top w:val="nil"/>
              <w:bottom w:val="single" w:sz="4" w:space="0" w:color="auto"/>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c>
          <w:tcPr>
            <w:tcW w:w="1559" w:type="dxa"/>
            <w:tcBorders>
              <w:top w:val="nil"/>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c>
          <w:tcPr>
            <w:tcW w:w="1417" w:type="dxa"/>
            <w:tcBorders>
              <w:top w:val="nil"/>
              <w:bottom w:val="single" w:sz="4" w:space="0" w:color="auto"/>
            </w:tcBorders>
            <w:shd w:val="clear" w:color="auto" w:fill="FFFFFF" w:themeFill="background1"/>
          </w:tcPr>
          <w:p w:rsidR="00595E9C" w:rsidRPr="00A85D1C" w:rsidRDefault="00595E9C" w:rsidP="00512615">
            <w:pPr>
              <w:jc w:val="center"/>
              <w:rPr>
                <w:rFonts w:ascii="Arial" w:hAnsi="Arial" w:cs="Arial"/>
                <w:b/>
                <w:color w:val="7030A0"/>
                <w:sz w:val="20"/>
              </w:rPr>
            </w:pPr>
          </w:p>
        </w:tc>
      </w:tr>
      <w:tr w:rsidR="0086618F" w:rsidRPr="00097A8D" w:rsidTr="0001592E">
        <w:tc>
          <w:tcPr>
            <w:tcW w:w="4673" w:type="dxa"/>
            <w:tcBorders>
              <w:bottom w:val="nil"/>
            </w:tcBorders>
          </w:tcPr>
          <w:p w:rsidR="00595E9C" w:rsidRPr="00097A8D" w:rsidRDefault="00595E9C" w:rsidP="00512615">
            <w:pPr>
              <w:jc w:val="both"/>
              <w:rPr>
                <w:rFonts w:ascii="Arial" w:hAnsi="Arial" w:cs="Arial"/>
                <w:sz w:val="20"/>
              </w:rPr>
            </w:pPr>
            <w:r w:rsidRPr="00097A8D">
              <w:rPr>
                <w:rFonts w:ascii="Arial" w:hAnsi="Arial" w:cs="Arial"/>
                <w:sz w:val="20"/>
              </w:rPr>
              <w:t>Mixed instrument</w:t>
            </w:r>
          </w:p>
        </w:tc>
        <w:tc>
          <w:tcPr>
            <w:tcW w:w="1418" w:type="dxa"/>
            <w:tcBorders>
              <w:bottom w:val="nil"/>
            </w:tcBorders>
          </w:tcPr>
          <w:p w:rsidR="00595E9C" w:rsidRPr="00097A8D" w:rsidRDefault="00595E9C" w:rsidP="00512615">
            <w:pPr>
              <w:jc w:val="both"/>
              <w:rPr>
                <w:rFonts w:ascii="Arial" w:hAnsi="Arial" w:cs="Arial"/>
                <w:sz w:val="20"/>
              </w:rPr>
            </w:pPr>
            <w:r w:rsidRPr="00097A8D">
              <w:rPr>
                <w:rFonts w:ascii="Arial" w:hAnsi="Arial" w:cs="Arial"/>
                <w:sz w:val="20"/>
              </w:rPr>
              <w:t>Mixed age</w:t>
            </w:r>
          </w:p>
        </w:tc>
        <w:tc>
          <w:tcPr>
            <w:tcW w:w="1701" w:type="dxa"/>
            <w:tcBorders>
              <w:bottom w:val="nil"/>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c>
          <w:tcPr>
            <w:tcW w:w="1559" w:type="dxa"/>
            <w:tcBorders>
              <w:bottom w:val="nil"/>
            </w:tcBorders>
            <w:shd w:val="clear" w:color="auto" w:fill="D9D9D9" w:themeFill="background1" w:themeFillShade="D9"/>
          </w:tcPr>
          <w:p w:rsidR="00595E9C" w:rsidRPr="00A85D1C" w:rsidRDefault="00595E9C" w:rsidP="00512615">
            <w:pPr>
              <w:jc w:val="center"/>
              <w:rPr>
                <w:rFonts w:ascii="Arial" w:hAnsi="Arial" w:cs="Arial"/>
                <w:b/>
                <w:color w:val="7030A0"/>
                <w:sz w:val="20"/>
              </w:rPr>
            </w:pPr>
          </w:p>
        </w:tc>
        <w:tc>
          <w:tcPr>
            <w:tcW w:w="1417" w:type="dxa"/>
            <w:tcBorders>
              <w:top w:val="nil"/>
              <w:bottom w:val="nil"/>
            </w:tcBorders>
            <w:shd w:val="clear" w:color="auto" w:fill="auto"/>
          </w:tcPr>
          <w:p w:rsidR="00595E9C" w:rsidRPr="00A85D1C" w:rsidRDefault="00595E9C" w:rsidP="00512615">
            <w:pPr>
              <w:jc w:val="center"/>
              <w:rPr>
                <w:rFonts w:ascii="Arial" w:hAnsi="Arial" w:cs="Arial"/>
                <w:b/>
                <w:color w:val="7030A0"/>
                <w:sz w:val="20"/>
              </w:rPr>
            </w:pPr>
            <w:r w:rsidRPr="00A85D1C">
              <w:rPr>
                <w:rFonts w:ascii="Arial" w:hAnsi="Arial" w:cs="Arial"/>
                <w:b/>
                <w:color w:val="7030A0"/>
                <w:sz w:val="20"/>
              </w:rPr>
              <w:t>GROUP</w:t>
            </w:r>
          </w:p>
        </w:tc>
      </w:tr>
      <w:tr w:rsidR="0086618F" w:rsidRPr="002870C2" w:rsidTr="0001592E">
        <w:tc>
          <w:tcPr>
            <w:tcW w:w="4673" w:type="dxa"/>
            <w:tcBorders>
              <w:top w:val="nil"/>
            </w:tcBorders>
          </w:tcPr>
          <w:p w:rsidR="00595E9C" w:rsidRPr="002870C2" w:rsidRDefault="00595E9C" w:rsidP="00512615">
            <w:pPr>
              <w:jc w:val="both"/>
              <w:rPr>
                <w:rFonts w:ascii="Arial" w:hAnsi="Arial" w:cs="Arial"/>
              </w:rPr>
            </w:pPr>
            <w:r>
              <w:rPr>
                <w:rFonts w:ascii="Arial" w:hAnsi="Arial" w:cs="Arial"/>
              </w:rPr>
              <w:t>Group (ii)</w:t>
            </w:r>
          </w:p>
        </w:tc>
        <w:tc>
          <w:tcPr>
            <w:tcW w:w="1418" w:type="dxa"/>
            <w:tcBorders>
              <w:top w:val="nil"/>
            </w:tcBorders>
          </w:tcPr>
          <w:p w:rsidR="00595E9C" w:rsidRPr="002870C2" w:rsidRDefault="00595E9C" w:rsidP="00512615">
            <w:pPr>
              <w:jc w:val="both"/>
              <w:rPr>
                <w:rFonts w:ascii="Arial" w:hAnsi="Arial" w:cs="Arial"/>
              </w:rPr>
            </w:pPr>
          </w:p>
        </w:tc>
        <w:tc>
          <w:tcPr>
            <w:tcW w:w="1701" w:type="dxa"/>
            <w:tcBorders>
              <w:top w:val="nil"/>
            </w:tcBorders>
            <w:shd w:val="clear" w:color="auto" w:fill="D9D9D9" w:themeFill="background1" w:themeFillShade="D9"/>
          </w:tcPr>
          <w:p w:rsidR="00595E9C" w:rsidRPr="002870C2" w:rsidRDefault="00595E9C" w:rsidP="00512615">
            <w:pPr>
              <w:jc w:val="center"/>
              <w:rPr>
                <w:rFonts w:ascii="Arial" w:hAnsi="Arial" w:cs="Arial"/>
              </w:rPr>
            </w:pPr>
          </w:p>
        </w:tc>
        <w:tc>
          <w:tcPr>
            <w:tcW w:w="1559" w:type="dxa"/>
            <w:tcBorders>
              <w:top w:val="nil"/>
            </w:tcBorders>
            <w:shd w:val="clear" w:color="auto" w:fill="D9D9D9" w:themeFill="background1" w:themeFillShade="D9"/>
          </w:tcPr>
          <w:p w:rsidR="00595E9C" w:rsidRPr="002870C2" w:rsidRDefault="00595E9C" w:rsidP="00512615">
            <w:pPr>
              <w:jc w:val="center"/>
              <w:rPr>
                <w:rFonts w:ascii="Arial" w:hAnsi="Arial" w:cs="Arial"/>
              </w:rPr>
            </w:pPr>
          </w:p>
        </w:tc>
        <w:tc>
          <w:tcPr>
            <w:tcW w:w="1417" w:type="dxa"/>
            <w:tcBorders>
              <w:top w:val="nil"/>
              <w:bottom w:val="single" w:sz="4" w:space="0" w:color="auto"/>
            </w:tcBorders>
            <w:shd w:val="clear" w:color="auto" w:fill="auto"/>
          </w:tcPr>
          <w:p w:rsidR="00595E9C" w:rsidRPr="002870C2" w:rsidRDefault="00595E9C" w:rsidP="00512615">
            <w:pPr>
              <w:jc w:val="center"/>
              <w:rPr>
                <w:rFonts w:ascii="Arial" w:hAnsi="Arial" w:cs="Arial"/>
              </w:rPr>
            </w:pPr>
          </w:p>
        </w:tc>
      </w:tr>
    </w:tbl>
    <w:p w:rsidR="00097A8D" w:rsidRPr="0086618F" w:rsidRDefault="00097A8D" w:rsidP="00097A8D">
      <w:pPr>
        <w:pStyle w:val="ListParagraph"/>
        <w:numPr>
          <w:ilvl w:val="0"/>
          <w:numId w:val="2"/>
        </w:numPr>
        <w:spacing w:after="0"/>
        <w:jc w:val="both"/>
        <w:rPr>
          <w:rFonts w:ascii="Arial" w:hAnsi="Arial" w:cs="Arial"/>
          <w:sz w:val="16"/>
          <w:szCs w:val="19"/>
        </w:rPr>
      </w:pPr>
      <w:r w:rsidRPr="0086618F">
        <w:rPr>
          <w:rFonts w:ascii="Arial" w:hAnsi="Arial" w:cs="Arial"/>
          <w:sz w:val="16"/>
          <w:szCs w:val="19"/>
        </w:rPr>
        <w:t>We require a minimum of 3 entries per category.  Age groups will be combined if required.</w:t>
      </w:r>
    </w:p>
    <w:p w:rsidR="00097A8D" w:rsidRPr="0086618F" w:rsidRDefault="00097A8D" w:rsidP="00097A8D">
      <w:pPr>
        <w:pStyle w:val="ListParagraph"/>
        <w:numPr>
          <w:ilvl w:val="0"/>
          <w:numId w:val="2"/>
        </w:numPr>
        <w:spacing w:after="0"/>
        <w:jc w:val="both"/>
        <w:rPr>
          <w:rFonts w:ascii="Arial" w:hAnsi="Arial" w:cs="Arial"/>
          <w:sz w:val="16"/>
          <w:szCs w:val="19"/>
        </w:rPr>
      </w:pPr>
      <w:r w:rsidRPr="0086618F">
        <w:rPr>
          <w:rFonts w:ascii="Arial" w:hAnsi="Arial" w:cs="Arial"/>
          <w:sz w:val="16"/>
          <w:szCs w:val="19"/>
        </w:rPr>
        <w:t>Solo categories are open to Key Stage 2 pupils.  Groups and choirs can include Key Stage 1 pupils.</w:t>
      </w:r>
    </w:p>
    <w:p w:rsidR="00097A8D" w:rsidRPr="0086618F" w:rsidRDefault="00097A8D" w:rsidP="00097A8D">
      <w:pPr>
        <w:pStyle w:val="ListParagraph"/>
        <w:numPr>
          <w:ilvl w:val="0"/>
          <w:numId w:val="2"/>
        </w:numPr>
        <w:spacing w:after="0"/>
        <w:jc w:val="both"/>
        <w:rPr>
          <w:rFonts w:ascii="Arial" w:hAnsi="Arial" w:cs="Arial"/>
          <w:sz w:val="16"/>
          <w:szCs w:val="19"/>
        </w:rPr>
      </w:pPr>
      <w:r w:rsidRPr="0086618F">
        <w:rPr>
          <w:rFonts w:ascii="Arial" w:hAnsi="Arial" w:cs="Arial"/>
          <w:sz w:val="16"/>
          <w:szCs w:val="19"/>
        </w:rPr>
        <w:t>(</w:t>
      </w:r>
      <w:proofErr w:type="spellStart"/>
      <w:r w:rsidRPr="0086618F">
        <w:rPr>
          <w:rFonts w:ascii="Arial" w:hAnsi="Arial" w:cs="Arial"/>
          <w:sz w:val="16"/>
          <w:szCs w:val="19"/>
        </w:rPr>
        <w:t>i</w:t>
      </w:r>
      <w:proofErr w:type="spellEnd"/>
      <w:r w:rsidRPr="0086618F">
        <w:rPr>
          <w:rFonts w:ascii="Arial" w:hAnsi="Arial" w:cs="Arial"/>
          <w:sz w:val="16"/>
          <w:szCs w:val="19"/>
        </w:rPr>
        <w:t>) Group category includes duets and trios</w:t>
      </w:r>
    </w:p>
    <w:p w:rsidR="00097A8D" w:rsidRPr="0086618F" w:rsidRDefault="00097A8D" w:rsidP="00097A8D">
      <w:pPr>
        <w:pStyle w:val="ListParagraph"/>
        <w:numPr>
          <w:ilvl w:val="0"/>
          <w:numId w:val="2"/>
        </w:numPr>
        <w:spacing w:after="0"/>
        <w:jc w:val="both"/>
        <w:rPr>
          <w:rFonts w:ascii="Arial" w:hAnsi="Arial" w:cs="Arial"/>
          <w:sz w:val="16"/>
          <w:szCs w:val="19"/>
        </w:rPr>
      </w:pPr>
      <w:r w:rsidRPr="0086618F">
        <w:rPr>
          <w:rFonts w:ascii="Arial" w:hAnsi="Arial" w:cs="Arial"/>
          <w:sz w:val="16"/>
          <w:szCs w:val="19"/>
        </w:rPr>
        <w:t>(ii) Mixed instrument group minimum entry is 4 persons</w:t>
      </w:r>
    </w:p>
    <w:p w:rsidR="002921E6" w:rsidRDefault="002921E6" w:rsidP="002921E6">
      <w:pPr>
        <w:spacing w:after="0"/>
        <w:rPr>
          <w:b/>
          <w:i/>
        </w:rPr>
      </w:pPr>
    </w:p>
    <w:p w:rsidR="00FB7DB0" w:rsidRPr="00E03E11" w:rsidRDefault="00FB7DB0" w:rsidP="002921E6">
      <w:pPr>
        <w:spacing w:after="0"/>
        <w:rPr>
          <w:b/>
          <w:i/>
        </w:rPr>
      </w:pPr>
      <w:r w:rsidRPr="00E03E11">
        <w:rPr>
          <w:b/>
          <w:i/>
        </w:rPr>
        <w:t>ENTRY FEES:</w:t>
      </w:r>
    </w:p>
    <w:tbl>
      <w:tblPr>
        <w:tblStyle w:val="TableGrid"/>
        <w:tblW w:w="0" w:type="auto"/>
        <w:tblLook w:val="04A0" w:firstRow="1" w:lastRow="0" w:firstColumn="1" w:lastColumn="0" w:noHBand="0" w:noVBand="1"/>
      </w:tblPr>
      <w:tblGrid>
        <w:gridCol w:w="5381"/>
        <w:gridCol w:w="5382"/>
      </w:tblGrid>
      <w:tr w:rsidR="00FB7DB0" w:rsidRPr="00A85D1C" w:rsidTr="00FB7DB0">
        <w:tc>
          <w:tcPr>
            <w:tcW w:w="5381" w:type="dxa"/>
          </w:tcPr>
          <w:p w:rsidR="00FB7DB0" w:rsidRPr="00A85D1C" w:rsidRDefault="00FB7DB0">
            <w:pPr>
              <w:rPr>
                <w:b/>
                <w:i/>
              </w:rPr>
            </w:pPr>
            <w:r w:rsidRPr="00A85D1C">
              <w:rPr>
                <w:b/>
                <w:i/>
              </w:rPr>
              <w:t>Number of Performers:</w:t>
            </w:r>
          </w:p>
        </w:tc>
        <w:tc>
          <w:tcPr>
            <w:tcW w:w="5382" w:type="dxa"/>
          </w:tcPr>
          <w:p w:rsidR="00FB7DB0" w:rsidRPr="00A85D1C" w:rsidRDefault="00FB7DB0">
            <w:pPr>
              <w:rPr>
                <w:b/>
                <w:i/>
              </w:rPr>
            </w:pPr>
            <w:r w:rsidRPr="00A85D1C">
              <w:rPr>
                <w:b/>
                <w:i/>
              </w:rPr>
              <w:t>Entry Fee:</w:t>
            </w:r>
          </w:p>
        </w:tc>
      </w:tr>
      <w:tr w:rsidR="00FB7DB0" w:rsidTr="00FB7DB0">
        <w:tc>
          <w:tcPr>
            <w:tcW w:w="5381" w:type="dxa"/>
          </w:tcPr>
          <w:p w:rsidR="00FB7DB0" w:rsidRDefault="00FB7DB0">
            <w:r>
              <w:t>Solo / 1</w:t>
            </w:r>
          </w:p>
        </w:tc>
        <w:tc>
          <w:tcPr>
            <w:tcW w:w="5382" w:type="dxa"/>
          </w:tcPr>
          <w:p w:rsidR="00FB7DB0" w:rsidRDefault="00FB7DB0">
            <w:r>
              <w:t>£4</w:t>
            </w:r>
          </w:p>
        </w:tc>
      </w:tr>
      <w:tr w:rsidR="00FB7DB0" w:rsidTr="00FB7DB0">
        <w:tc>
          <w:tcPr>
            <w:tcW w:w="5381" w:type="dxa"/>
          </w:tcPr>
          <w:p w:rsidR="00FB7DB0" w:rsidRDefault="00FB7DB0">
            <w:r>
              <w:t>Duet / 2</w:t>
            </w:r>
          </w:p>
        </w:tc>
        <w:tc>
          <w:tcPr>
            <w:tcW w:w="5382" w:type="dxa"/>
          </w:tcPr>
          <w:p w:rsidR="00FB7DB0" w:rsidRDefault="00FB7DB0">
            <w:r>
              <w:t>£6</w:t>
            </w:r>
          </w:p>
        </w:tc>
      </w:tr>
      <w:tr w:rsidR="00FB7DB0" w:rsidTr="00FB7DB0">
        <w:tc>
          <w:tcPr>
            <w:tcW w:w="5381" w:type="dxa"/>
          </w:tcPr>
          <w:p w:rsidR="00FB7DB0" w:rsidRDefault="00FB7DB0">
            <w:r>
              <w:t>3-4 performers</w:t>
            </w:r>
          </w:p>
        </w:tc>
        <w:tc>
          <w:tcPr>
            <w:tcW w:w="5382" w:type="dxa"/>
          </w:tcPr>
          <w:p w:rsidR="00FB7DB0" w:rsidRDefault="00FB7DB0">
            <w:r>
              <w:t>£10</w:t>
            </w:r>
          </w:p>
        </w:tc>
      </w:tr>
      <w:tr w:rsidR="00FB7DB0" w:rsidTr="00FB7DB0">
        <w:tc>
          <w:tcPr>
            <w:tcW w:w="5381" w:type="dxa"/>
          </w:tcPr>
          <w:p w:rsidR="00FB7DB0" w:rsidRDefault="00FB7DB0">
            <w:r>
              <w:t>Over 4 performers and choirs</w:t>
            </w:r>
          </w:p>
        </w:tc>
        <w:tc>
          <w:tcPr>
            <w:tcW w:w="5382" w:type="dxa"/>
          </w:tcPr>
          <w:p w:rsidR="00FB7DB0" w:rsidRDefault="00FB7DB0">
            <w:r>
              <w:t>£15</w:t>
            </w:r>
          </w:p>
        </w:tc>
      </w:tr>
    </w:tbl>
    <w:p w:rsidR="00FB7DB0" w:rsidRDefault="00FB7DB0" w:rsidP="002921E6">
      <w:pPr>
        <w:spacing w:after="0"/>
      </w:pPr>
    </w:p>
    <w:p w:rsidR="0085518A" w:rsidRPr="002921E6" w:rsidRDefault="008728D5">
      <w:pPr>
        <w:rPr>
          <w:rFonts w:ascii="Arial" w:hAnsi="Arial" w:cs="Arial"/>
          <w:sz w:val="20"/>
        </w:rPr>
      </w:pPr>
      <w:r w:rsidRPr="002921E6">
        <w:rPr>
          <w:rFonts w:ascii="Arial" w:hAnsi="Arial" w:cs="Arial"/>
          <w:sz w:val="20"/>
        </w:rPr>
        <w:t xml:space="preserve">The deadline for entries is </w:t>
      </w:r>
      <w:r w:rsidR="0036649B">
        <w:rPr>
          <w:rFonts w:ascii="Arial" w:hAnsi="Arial" w:cs="Arial"/>
          <w:b/>
          <w:sz w:val="20"/>
        </w:rPr>
        <w:t>Friday 19</w:t>
      </w:r>
      <w:bookmarkStart w:id="0" w:name="_GoBack"/>
      <w:bookmarkEnd w:id="0"/>
      <w:r w:rsidR="00C622D4">
        <w:rPr>
          <w:rFonts w:ascii="Arial" w:hAnsi="Arial" w:cs="Arial"/>
          <w:b/>
          <w:sz w:val="20"/>
        </w:rPr>
        <w:t>th</w:t>
      </w:r>
      <w:r w:rsidRPr="002921E6">
        <w:rPr>
          <w:rFonts w:ascii="Arial" w:hAnsi="Arial" w:cs="Arial"/>
          <w:b/>
          <w:sz w:val="20"/>
        </w:rPr>
        <w:t xml:space="preserve"> May</w:t>
      </w:r>
      <w:r w:rsidRPr="002921E6">
        <w:rPr>
          <w:rFonts w:ascii="Arial" w:hAnsi="Arial" w:cs="Arial"/>
          <w:sz w:val="20"/>
        </w:rPr>
        <w:t xml:space="preserve">.  Applications will be taken on a first come first served basis.  </w:t>
      </w:r>
    </w:p>
    <w:p w:rsidR="0085518A" w:rsidRPr="002921E6" w:rsidRDefault="002921E6" w:rsidP="002921E6">
      <w:pPr>
        <w:spacing w:after="0"/>
        <w:rPr>
          <w:rFonts w:ascii="Arial" w:hAnsi="Arial" w:cs="Arial"/>
          <w:b/>
          <w:sz w:val="20"/>
        </w:rPr>
      </w:pPr>
      <w:r w:rsidRPr="002921E6">
        <w:rPr>
          <w:rFonts w:ascii="Arial" w:hAnsi="Arial" w:cs="Arial"/>
          <w:b/>
          <w:sz w:val="20"/>
        </w:rPr>
        <w:t>Entry Fees and forms:</w:t>
      </w:r>
    </w:p>
    <w:p w:rsidR="002921E6" w:rsidRPr="002921E6" w:rsidRDefault="002921E6" w:rsidP="002921E6">
      <w:pPr>
        <w:pStyle w:val="ListParagraph"/>
        <w:numPr>
          <w:ilvl w:val="0"/>
          <w:numId w:val="3"/>
        </w:numPr>
        <w:rPr>
          <w:rFonts w:ascii="Arial" w:hAnsi="Arial" w:cs="Arial"/>
          <w:sz w:val="20"/>
        </w:rPr>
      </w:pPr>
      <w:r w:rsidRPr="002921E6">
        <w:rPr>
          <w:rFonts w:ascii="Arial" w:hAnsi="Arial" w:cs="Arial"/>
          <w:sz w:val="20"/>
        </w:rPr>
        <w:t xml:space="preserve">Cheques should be made payable </w:t>
      </w:r>
      <w:r w:rsidR="00CF18A0">
        <w:rPr>
          <w:rFonts w:ascii="Arial" w:hAnsi="Arial" w:cs="Arial"/>
          <w:sz w:val="20"/>
        </w:rPr>
        <w:t>Music and More Yorkshire</w:t>
      </w:r>
      <w:r w:rsidRPr="002921E6">
        <w:rPr>
          <w:rFonts w:ascii="Arial" w:hAnsi="Arial" w:cs="Arial"/>
          <w:sz w:val="20"/>
        </w:rPr>
        <w:t xml:space="preserve"> (CIC).  Please send your form with cheque to:</w:t>
      </w:r>
    </w:p>
    <w:p w:rsidR="002921E6" w:rsidRPr="002921E6" w:rsidRDefault="002921E6" w:rsidP="002921E6">
      <w:pPr>
        <w:pStyle w:val="ListParagraph"/>
        <w:rPr>
          <w:rFonts w:ascii="Arial" w:hAnsi="Arial" w:cs="Arial"/>
          <w:sz w:val="20"/>
        </w:rPr>
      </w:pPr>
      <w:r w:rsidRPr="002921E6">
        <w:rPr>
          <w:rFonts w:ascii="Arial" w:hAnsi="Arial" w:cs="Arial"/>
          <w:sz w:val="20"/>
        </w:rPr>
        <w:t xml:space="preserve">Music </w:t>
      </w:r>
      <w:r w:rsidR="00CF18A0">
        <w:rPr>
          <w:rFonts w:ascii="Arial" w:hAnsi="Arial" w:cs="Arial"/>
          <w:sz w:val="20"/>
        </w:rPr>
        <w:t xml:space="preserve">&amp; More </w:t>
      </w:r>
      <w:r w:rsidRPr="002921E6">
        <w:rPr>
          <w:rFonts w:ascii="Arial" w:hAnsi="Arial" w:cs="Arial"/>
          <w:sz w:val="20"/>
        </w:rPr>
        <w:t>Yorkshire (CIC)</w:t>
      </w:r>
    </w:p>
    <w:p w:rsidR="002921E6" w:rsidRPr="002921E6" w:rsidRDefault="002921E6" w:rsidP="002921E6">
      <w:pPr>
        <w:pStyle w:val="ListParagraph"/>
        <w:rPr>
          <w:rFonts w:ascii="Arial" w:hAnsi="Arial" w:cs="Arial"/>
          <w:sz w:val="20"/>
        </w:rPr>
      </w:pPr>
      <w:r w:rsidRPr="002921E6">
        <w:rPr>
          <w:rFonts w:ascii="Arial" w:hAnsi="Arial" w:cs="Arial"/>
          <w:sz w:val="20"/>
        </w:rPr>
        <w:t>C/O The Music Rooms – Selby</w:t>
      </w:r>
    </w:p>
    <w:p w:rsidR="002921E6" w:rsidRPr="002921E6" w:rsidRDefault="002921E6" w:rsidP="002921E6">
      <w:pPr>
        <w:pStyle w:val="ListParagraph"/>
        <w:rPr>
          <w:rFonts w:ascii="Arial" w:hAnsi="Arial" w:cs="Arial"/>
          <w:sz w:val="20"/>
        </w:rPr>
      </w:pPr>
      <w:r w:rsidRPr="002921E6">
        <w:rPr>
          <w:rFonts w:ascii="Arial" w:hAnsi="Arial" w:cs="Arial"/>
          <w:sz w:val="20"/>
        </w:rPr>
        <w:t>Cochrane’s Shipyard</w:t>
      </w:r>
    </w:p>
    <w:p w:rsidR="002921E6" w:rsidRPr="002921E6" w:rsidRDefault="002921E6" w:rsidP="002921E6">
      <w:pPr>
        <w:pStyle w:val="ListParagraph"/>
        <w:rPr>
          <w:rFonts w:ascii="Arial" w:hAnsi="Arial" w:cs="Arial"/>
          <w:sz w:val="20"/>
        </w:rPr>
      </w:pPr>
      <w:r w:rsidRPr="002921E6">
        <w:rPr>
          <w:rFonts w:ascii="Arial" w:hAnsi="Arial" w:cs="Arial"/>
          <w:sz w:val="20"/>
        </w:rPr>
        <w:t>Carr Street</w:t>
      </w:r>
    </w:p>
    <w:p w:rsidR="002921E6" w:rsidRPr="002921E6" w:rsidRDefault="002921E6" w:rsidP="002921E6">
      <w:pPr>
        <w:pStyle w:val="ListParagraph"/>
        <w:rPr>
          <w:rFonts w:ascii="Arial" w:hAnsi="Arial" w:cs="Arial"/>
          <w:sz w:val="20"/>
        </w:rPr>
      </w:pPr>
      <w:r w:rsidRPr="002921E6">
        <w:rPr>
          <w:rFonts w:ascii="Arial" w:hAnsi="Arial" w:cs="Arial"/>
          <w:sz w:val="20"/>
        </w:rPr>
        <w:t xml:space="preserve">Selby </w:t>
      </w:r>
    </w:p>
    <w:p w:rsidR="002921E6" w:rsidRPr="002921E6" w:rsidRDefault="002921E6" w:rsidP="002921E6">
      <w:pPr>
        <w:pStyle w:val="ListParagraph"/>
        <w:rPr>
          <w:rFonts w:ascii="Arial" w:hAnsi="Arial" w:cs="Arial"/>
          <w:sz w:val="20"/>
        </w:rPr>
      </w:pPr>
      <w:r w:rsidRPr="002921E6">
        <w:rPr>
          <w:rFonts w:ascii="Arial" w:hAnsi="Arial" w:cs="Arial"/>
          <w:sz w:val="20"/>
        </w:rPr>
        <w:t>YO8 8AW</w:t>
      </w:r>
    </w:p>
    <w:p w:rsidR="002921E6" w:rsidRPr="002921E6" w:rsidRDefault="002921E6" w:rsidP="002921E6">
      <w:pPr>
        <w:pStyle w:val="ListParagraph"/>
        <w:numPr>
          <w:ilvl w:val="0"/>
          <w:numId w:val="3"/>
        </w:numPr>
        <w:rPr>
          <w:rFonts w:ascii="Arial" w:hAnsi="Arial" w:cs="Arial"/>
          <w:sz w:val="20"/>
        </w:rPr>
      </w:pPr>
      <w:r w:rsidRPr="002921E6">
        <w:rPr>
          <w:rFonts w:ascii="Arial" w:hAnsi="Arial" w:cs="Arial"/>
          <w:sz w:val="20"/>
        </w:rPr>
        <w:t xml:space="preserve">Payment can be made in cash – please arrange delivery or alternatively we can collect it  – please do not send cash via post as we cannot track it.  </w:t>
      </w:r>
    </w:p>
    <w:p w:rsidR="002921E6" w:rsidRPr="002921E6" w:rsidRDefault="002921E6" w:rsidP="00DD613F">
      <w:pPr>
        <w:rPr>
          <w:rFonts w:ascii="Arial" w:hAnsi="Arial" w:cs="Arial"/>
          <w:b/>
          <w:i/>
        </w:rPr>
      </w:pPr>
      <w:r>
        <w:rPr>
          <w:rFonts w:ascii="Arial" w:hAnsi="Arial" w:cs="Arial"/>
          <w:b/>
          <w:i/>
        </w:rPr>
        <w:t>Your entry</w:t>
      </w:r>
      <w:r w:rsidR="001714B3">
        <w:rPr>
          <w:rFonts w:ascii="Arial" w:hAnsi="Arial" w:cs="Arial"/>
          <w:b/>
          <w:i/>
        </w:rPr>
        <w:t xml:space="preserve"> form must</w:t>
      </w:r>
      <w:r w:rsidRPr="002921E6">
        <w:rPr>
          <w:rFonts w:ascii="Arial" w:hAnsi="Arial" w:cs="Arial"/>
          <w:b/>
          <w:i/>
        </w:rPr>
        <w:t xml:space="preserve"> accompany any payment.</w:t>
      </w:r>
    </w:p>
    <w:p w:rsidR="002921E6" w:rsidRDefault="002921E6" w:rsidP="002921E6">
      <w:pPr>
        <w:spacing w:after="0"/>
        <w:jc w:val="both"/>
        <w:rPr>
          <w:rFonts w:ascii="Arial" w:hAnsi="Arial" w:cs="Arial"/>
        </w:rPr>
      </w:pPr>
      <w:r>
        <w:rPr>
          <w:rFonts w:ascii="Arial" w:hAnsi="Arial" w:cs="Arial"/>
        </w:rPr>
        <w:t>If you have any questions at all, please do not hesitate to ask – we are here to help!</w:t>
      </w:r>
    </w:p>
    <w:p w:rsidR="008728D5" w:rsidRPr="00F121FD" w:rsidRDefault="0001592E" w:rsidP="007147E0">
      <w:pPr>
        <w:rPr>
          <w:rFonts w:ascii="MV Boli" w:hAnsi="MV Boli" w:cs="MV Boli"/>
          <w:b/>
          <w:sz w:val="36"/>
          <w:u w:val="single"/>
        </w:rPr>
      </w:pPr>
      <w:r>
        <w:rPr>
          <w:rFonts w:ascii="MV Boli" w:hAnsi="MV Boli" w:cs="MV Boli"/>
          <w:b/>
          <w:sz w:val="36"/>
          <w:u w:val="single"/>
        </w:rPr>
        <w:t>S</w:t>
      </w:r>
      <w:r w:rsidR="008728D5" w:rsidRPr="00F121FD">
        <w:rPr>
          <w:rFonts w:ascii="MV Boli" w:hAnsi="MV Boli" w:cs="MV Boli"/>
          <w:b/>
          <w:sz w:val="36"/>
          <w:u w:val="single"/>
        </w:rPr>
        <w:t>arah Garrard</w:t>
      </w:r>
    </w:p>
    <w:p w:rsidR="008728D5" w:rsidRDefault="00DF1E14" w:rsidP="008728D5">
      <w:pPr>
        <w:spacing w:after="0"/>
        <w:jc w:val="both"/>
        <w:rPr>
          <w:rFonts w:ascii="Arial" w:hAnsi="Arial" w:cs="Arial"/>
        </w:rPr>
      </w:pPr>
      <w:r>
        <w:rPr>
          <w:rFonts w:ascii="Arial" w:hAnsi="Arial" w:cs="Arial"/>
        </w:rPr>
        <w:t xml:space="preserve">Music </w:t>
      </w:r>
      <w:r w:rsidR="00CF18A0">
        <w:rPr>
          <w:rFonts w:ascii="Arial" w:hAnsi="Arial" w:cs="Arial"/>
        </w:rPr>
        <w:t>&amp; More Yorkshire</w:t>
      </w:r>
      <w:r>
        <w:rPr>
          <w:rFonts w:ascii="Arial" w:hAnsi="Arial" w:cs="Arial"/>
        </w:rPr>
        <w:t xml:space="preserve"> (CIC</w:t>
      </w:r>
      <w:r w:rsidR="00CF18A0">
        <w:rPr>
          <w:rFonts w:ascii="Arial" w:hAnsi="Arial" w:cs="Arial"/>
        </w:rPr>
        <w:t>)</w:t>
      </w:r>
    </w:p>
    <w:p w:rsidR="008728D5" w:rsidRDefault="008728D5" w:rsidP="008728D5">
      <w:pPr>
        <w:spacing w:after="0"/>
        <w:jc w:val="both"/>
        <w:rPr>
          <w:rFonts w:ascii="Arial" w:hAnsi="Arial" w:cs="Arial"/>
        </w:rPr>
      </w:pPr>
      <w:r>
        <w:rPr>
          <w:rFonts w:ascii="Arial" w:hAnsi="Arial" w:cs="Arial"/>
        </w:rPr>
        <w:t xml:space="preserve">E: </w:t>
      </w:r>
      <w:r w:rsidR="00E113BD">
        <w:rPr>
          <w:rFonts w:ascii="Arial" w:hAnsi="Arial" w:cs="Arial"/>
        </w:rPr>
        <w:t>musicandmoreyorkshire@gmail.com</w:t>
      </w:r>
    </w:p>
    <w:p w:rsidR="008728D5" w:rsidRPr="007A4804" w:rsidRDefault="008728D5" w:rsidP="008728D5">
      <w:pPr>
        <w:spacing w:after="0"/>
        <w:jc w:val="both"/>
        <w:rPr>
          <w:rFonts w:ascii="Arial" w:eastAsia="Times New Roman" w:hAnsi="Arial" w:cs="Arial"/>
          <w:color w:val="1D2129"/>
          <w:sz w:val="21"/>
          <w:szCs w:val="21"/>
          <w:lang w:val="en" w:eastAsia="en-GB"/>
        </w:rPr>
      </w:pPr>
      <w:r>
        <w:rPr>
          <w:rFonts w:ascii="Arial" w:hAnsi="Arial" w:cs="Arial"/>
        </w:rPr>
        <w:t>T: 07976 250 785</w:t>
      </w:r>
      <w:r w:rsidRPr="002870C2">
        <w:rPr>
          <w:rFonts w:ascii="Arial" w:hAnsi="Arial" w:cs="Arial"/>
        </w:rPr>
        <w:tab/>
      </w:r>
      <w:r w:rsidRPr="002870C2">
        <w:rPr>
          <w:rFonts w:ascii="Arial" w:eastAsia="Times New Roman" w:hAnsi="Arial" w:cs="Arial"/>
          <w:vanish/>
          <w:color w:val="1D2129"/>
          <w:sz w:val="21"/>
          <w:szCs w:val="21"/>
          <w:lang w:val="en" w:eastAsia="en-GB"/>
        </w:rPr>
        <w:t>"YOUNG MUSICIAN COMPETITION"! - JUNE 2017!!!</w:t>
      </w:r>
      <w:r w:rsidRPr="002870C2">
        <w:rPr>
          <w:rFonts w:ascii="Arial" w:eastAsia="Times New Roman" w:hAnsi="Arial" w:cs="Arial"/>
          <w:vanish/>
          <w:color w:val="1D2129"/>
          <w:sz w:val="21"/>
          <w:szCs w:val="21"/>
          <w:lang w:val="en" w:eastAsia="en-GB"/>
        </w:rPr>
        <w:br/>
        <w:t>This annual event will be to encourage and promote positive engagement in music, in a fun, confidence-building and rewarding way. We want children to be inspired, develop the 'want' to perform and understand the success of their achievement!In it's first year, we will be focussing on PRIMARY SCHOOL aged children across Selby. (Sorry folks, secondary schools and beyond will have to wait until next year!)</w:t>
      </w:r>
    </w:p>
    <w:p w:rsidR="008728D5" w:rsidRPr="002870C2" w:rsidRDefault="008728D5" w:rsidP="008728D5">
      <w:pPr>
        <w:spacing w:before="240" w:after="240" w:line="240" w:lineRule="auto"/>
        <w:jc w:val="both"/>
        <w:rPr>
          <w:rFonts w:ascii="Arial" w:eastAsia="Times New Roman" w:hAnsi="Arial" w:cs="Arial"/>
          <w:vanish/>
          <w:color w:val="1D2129"/>
          <w:sz w:val="21"/>
          <w:szCs w:val="21"/>
          <w:lang w:val="en" w:eastAsia="en-GB"/>
        </w:rPr>
      </w:pPr>
      <w:r w:rsidRPr="002870C2">
        <w:rPr>
          <w:rFonts w:ascii="Arial" w:eastAsia="Times New Roman" w:hAnsi="Arial" w:cs="Arial"/>
          <w:vanish/>
          <w:color w:val="1D2129"/>
          <w:sz w:val="21"/>
          <w:szCs w:val="21"/>
          <w:lang w:val="en" w:eastAsia="en-GB"/>
        </w:rPr>
        <w:t>The competition will include the following categories in age groups:</w:t>
      </w:r>
    </w:p>
    <w:p w:rsidR="008728D5" w:rsidRPr="002870C2" w:rsidRDefault="008728D5" w:rsidP="008728D5">
      <w:pPr>
        <w:spacing w:before="240" w:after="240" w:line="240" w:lineRule="auto"/>
        <w:jc w:val="both"/>
        <w:rPr>
          <w:rFonts w:ascii="Arial" w:eastAsia="Times New Roman" w:hAnsi="Arial" w:cs="Arial"/>
          <w:vanish/>
          <w:color w:val="1D2129"/>
          <w:sz w:val="21"/>
          <w:szCs w:val="21"/>
          <w:lang w:val="en" w:eastAsia="en-GB"/>
        </w:rPr>
      </w:pPr>
      <w:r w:rsidRPr="002870C2">
        <w:rPr>
          <w:rFonts w:ascii="Arial" w:eastAsia="Times New Roman" w:hAnsi="Arial" w:cs="Arial"/>
          <w:vanish/>
          <w:color w:val="1D2129"/>
          <w:sz w:val="21"/>
          <w:szCs w:val="21"/>
          <w:lang w:val="en" w:eastAsia="en-GB"/>
        </w:rPr>
        <w:t>Piano; singing; woodwind; brass; guitar; percussion; strings</w:t>
      </w:r>
      <w:r w:rsidRPr="002870C2">
        <w:rPr>
          <w:rFonts w:ascii="Arial" w:eastAsia="Times New Roman" w:hAnsi="Arial" w:cs="Arial"/>
          <w:vanish/>
          <w:color w:val="1D2129"/>
          <w:sz w:val="21"/>
          <w:szCs w:val="21"/>
          <w:lang w:val="en" w:eastAsia="en-GB"/>
        </w:rPr>
        <w:br/>
        <w:t xml:space="preserve">Also: duets, groups up to 4 and groups of 5+ </w:t>
      </w:r>
      <w:r w:rsidRPr="002870C2">
        <w:rPr>
          <w:rFonts w:ascii="Arial" w:eastAsia="Times New Roman" w:hAnsi="Arial" w:cs="Arial"/>
          <w:vanish/>
          <w:color w:val="1D2129"/>
          <w:sz w:val="21"/>
          <w:szCs w:val="21"/>
          <w:lang w:val="en" w:eastAsia="en-GB"/>
        </w:rPr>
        <w:br/>
        <w:t>There will be a separate category for choirs!</w:t>
      </w:r>
      <w:r w:rsidRPr="002870C2">
        <w:rPr>
          <w:rFonts w:ascii="Arial" w:eastAsia="Times New Roman" w:hAnsi="Arial" w:cs="Arial"/>
          <w:vanish/>
          <w:color w:val="1D2129"/>
          <w:sz w:val="21"/>
          <w:szCs w:val="21"/>
          <w:lang w:val="en" w:eastAsia="en-GB"/>
        </w:rPr>
        <w:br/>
        <w:t>_______________________</w:t>
      </w:r>
      <w:r w:rsidRPr="002870C2">
        <w:rPr>
          <w:rFonts w:ascii="Arial" w:eastAsia="Times New Roman" w:hAnsi="Arial" w:cs="Arial"/>
          <w:vanish/>
          <w:color w:val="1D2129"/>
          <w:sz w:val="21"/>
          <w:szCs w:val="21"/>
          <w:lang w:val="en" w:eastAsia="en-GB"/>
        </w:rPr>
        <w:br/>
        <w:t xml:space="preserve">If you are a music teacher, primary teacher or parent/carer and are bursting with pride at the progress your student(s)/pupil/child has made - then get in touch! (please note - we are accepting primary school aged children only this year). </w:t>
      </w:r>
      <w:r w:rsidRPr="002870C2">
        <w:rPr>
          <w:rFonts w:ascii="Arial" w:eastAsia="Times New Roman" w:hAnsi="Arial" w:cs="Arial"/>
          <w:vanish/>
          <w:color w:val="1D2129"/>
          <w:sz w:val="21"/>
          <w:szCs w:val="21"/>
          <w:lang w:val="en" w:eastAsia="en-GB"/>
        </w:rPr>
        <w:br/>
        <w:t>_______________________</w:t>
      </w:r>
    </w:p>
    <w:p w:rsidR="008728D5" w:rsidRPr="002870C2" w:rsidRDefault="008728D5" w:rsidP="008728D5">
      <w:pPr>
        <w:spacing w:before="240" w:after="240" w:line="240" w:lineRule="auto"/>
        <w:jc w:val="both"/>
        <w:rPr>
          <w:rFonts w:ascii="Arial" w:eastAsia="Times New Roman" w:hAnsi="Arial" w:cs="Arial"/>
          <w:vanish/>
          <w:color w:val="1D2129"/>
          <w:sz w:val="21"/>
          <w:szCs w:val="21"/>
          <w:lang w:val="en" w:eastAsia="en-GB"/>
        </w:rPr>
      </w:pPr>
      <w:r w:rsidRPr="002870C2">
        <w:rPr>
          <w:rFonts w:ascii="Arial" w:eastAsia="Times New Roman" w:hAnsi="Arial" w:cs="Arial"/>
          <w:vanish/>
          <w:color w:val="1D2129"/>
          <w:sz w:val="21"/>
          <w:szCs w:val="21"/>
          <w:lang w:val="en" w:eastAsia="en-GB"/>
        </w:rPr>
        <w:t>We would like to have the support of local businesses to make sure this project is the success it deserves to be!</w:t>
      </w:r>
    </w:p>
    <w:p w:rsidR="008728D5" w:rsidRPr="002870C2" w:rsidRDefault="008728D5" w:rsidP="008728D5">
      <w:pPr>
        <w:spacing w:before="240" w:after="240" w:line="240" w:lineRule="auto"/>
        <w:jc w:val="both"/>
        <w:rPr>
          <w:rFonts w:ascii="Arial" w:eastAsia="Times New Roman" w:hAnsi="Arial" w:cs="Arial"/>
          <w:vanish/>
          <w:color w:val="1D2129"/>
          <w:sz w:val="21"/>
          <w:szCs w:val="21"/>
          <w:lang w:val="en" w:eastAsia="en-GB"/>
        </w:rPr>
      </w:pPr>
      <w:r w:rsidRPr="002870C2">
        <w:rPr>
          <w:rFonts w:ascii="Arial" w:eastAsia="Times New Roman" w:hAnsi="Arial" w:cs="Arial"/>
          <w:vanish/>
          <w:color w:val="1D2129"/>
          <w:sz w:val="21"/>
          <w:szCs w:val="21"/>
          <w:lang w:val="en" w:eastAsia="en-GB"/>
        </w:rPr>
        <w:t xml:space="preserve">Would you like to be our only sponsor and be our 'in association with' partner? Then please get in touch! </w:t>
      </w:r>
    </w:p>
    <w:p w:rsidR="008728D5" w:rsidRPr="002870C2" w:rsidRDefault="008728D5" w:rsidP="008728D5">
      <w:pPr>
        <w:spacing w:before="240" w:after="240" w:line="240" w:lineRule="auto"/>
        <w:jc w:val="both"/>
        <w:rPr>
          <w:rFonts w:ascii="Arial" w:eastAsia="Times New Roman" w:hAnsi="Arial" w:cs="Arial"/>
          <w:vanish/>
          <w:color w:val="1D2129"/>
          <w:sz w:val="21"/>
          <w:szCs w:val="21"/>
          <w:lang w:val="en" w:eastAsia="en-GB"/>
        </w:rPr>
      </w:pPr>
      <w:r w:rsidRPr="002870C2">
        <w:rPr>
          <w:rFonts w:ascii="Arial" w:eastAsia="Times New Roman" w:hAnsi="Arial" w:cs="Arial"/>
          <w:vanish/>
          <w:color w:val="1D2129"/>
          <w:sz w:val="21"/>
          <w:szCs w:val="21"/>
          <w:lang w:val="en" w:eastAsia="en-GB"/>
        </w:rPr>
        <w:t>If you would be interested in advertising in our programme, then please also get in touch!</w:t>
      </w:r>
    </w:p>
    <w:p w:rsidR="008728D5" w:rsidRPr="002870C2" w:rsidRDefault="008728D5" w:rsidP="008728D5">
      <w:pPr>
        <w:spacing w:before="240" w:after="240" w:line="240" w:lineRule="auto"/>
        <w:jc w:val="both"/>
        <w:rPr>
          <w:rFonts w:ascii="Arial" w:eastAsia="Times New Roman" w:hAnsi="Arial" w:cs="Arial"/>
          <w:vanish/>
          <w:color w:val="1D2129"/>
          <w:sz w:val="21"/>
          <w:szCs w:val="21"/>
          <w:lang w:val="en" w:eastAsia="en-GB"/>
        </w:rPr>
      </w:pPr>
      <w:r w:rsidRPr="002870C2">
        <w:rPr>
          <w:rFonts w:ascii="Arial" w:eastAsia="Times New Roman" w:hAnsi="Arial" w:cs="Arial"/>
          <w:vanish/>
          <w:color w:val="1D2129"/>
          <w:sz w:val="21"/>
          <w:szCs w:val="21"/>
          <w:lang w:val="en" w:eastAsia="en-GB"/>
        </w:rPr>
        <w:t>This is happening in June 2017. We will be in contact with primary schools so you don't miss out!</w:t>
      </w:r>
    </w:p>
    <w:p w:rsidR="008728D5" w:rsidRPr="002870C2" w:rsidRDefault="008728D5" w:rsidP="008728D5">
      <w:pPr>
        <w:spacing w:before="240" w:after="240" w:line="240" w:lineRule="auto"/>
        <w:jc w:val="both"/>
        <w:rPr>
          <w:rFonts w:ascii="Arial" w:eastAsia="Times New Roman" w:hAnsi="Arial" w:cs="Arial"/>
          <w:vanish/>
          <w:color w:val="1D2129"/>
          <w:sz w:val="21"/>
          <w:szCs w:val="21"/>
          <w:lang w:val="en" w:eastAsia="en-GB"/>
        </w:rPr>
      </w:pPr>
      <w:r w:rsidRPr="002870C2">
        <w:rPr>
          <w:rFonts w:ascii="Arial" w:eastAsia="Times New Roman" w:hAnsi="Arial" w:cs="Arial"/>
          <w:vanish/>
          <w:color w:val="1D2129"/>
          <w:sz w:val="21"/>
          <w:szCs w:val="21"/>
          <w:lang w:val="en" w:eastAsia="en-GB"/>
        </w:rPr>
        <w:t>PLEASE CONTACT:</w:t>
      </w:r>
      <w:r w:rsidRPr="002870C2">
        <w:rPr>
          <w:rFonts w:ascii="Arial" w:eastAsia="Times New Roman" w:hAnsi="Arial" w:cs="Arial"/>
          <w:vanish/>
          <w:color w:val="1D2129"/>
          <w:sz w:val="21"/>
          <w:szCs w:val="21"/>
          <w:lang w:val="en" w:eastAsia="en-GB"/>
        </w:rPr>
        <w:br/>
        <w:t>SARAH GARRARD</w:t>
      </w:r>
      <w:r w:rsidRPr="002870C2">
        <w:rPr>
          <w:rFonts w:ascii="Arial" w:eastAsia="Times New Roman" w:hAnsi="Arial" w:cs="Arial"/>
          <w:vanish/>
          <w:color w:val="1D2129"/>
          <w:sz w:val="21"/>
          <w:szCs w:val="21"/>
          <w:lang w:val="en" w:eastAsia="en-GB"/>
        </w:rPr>
        <w:br/>
        <w:t>info@themusicroomsselby.com</w:t>
      </w:r>
      <w:r w:rsidRPr="002870C2">
        <w:rPr>
          <w:rFonts w:ascii="Arial" w:eastAsia="Times New Roman" w:hAnsi="Arial" w:cs="Arial"/>
          <w:vanish/>
          <w:color w:val="1D2129"/>
          <w:sz w:val="21"/>
          <w:szCs w:val="21"/>
          <w:lang w:val="en" w:eastAsia="en-GB"/>
        </w:rPr>
        <w:br/>
        <w:t>07976 250 785</w:t>
      </w:r>
    </w:p>
    <w:p w:rsidR="008728D5" w:rsidRPr="002870C2" w:rsidRDefault="008728D5" w:rsidP="008728D5">
      <w:pPr>
        <w:tabs>
          <w:tab w:val="left" w:pos="1560"/>
        </w:tabs>
        <w:jc w:val="both"/>
        <w:rPr>
          <w:rFonts w:ascii="Arial" w:hAnsi="Arial" w:cs="Arial"/>
        </w:rPr>
      </w:pPr>
    </w:p>
    <w:sectPr w:rsidR="008728D5" w:rsidRPr="002870C2" w:rsidSect="00A1123C">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79A1"/>
    <w:multiLevelType w:val="hybridMultilevel"/>
    <w:tmpl w:val="D2CC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E0B90"/>
    <w:multiLevelType w:val="hybridMultilevel"/>
    <w:tmpl w:val="70C2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F70D4"/>
    <w:multiLevelType w:val="hybridMultilevel"/>
    <w:tmpl w:val="7D58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9C"/>
    <w:rsid w:val="00003761"/>
    <w:rsid w:val="0001592E"/>
    <w:rsid w:val="00097A8D"/>
    <w:rsid w:val="001714B3"/>
    <w:rsid w:val="00261ACA"/>
    <w:rsid w:val="002921E6"/>
    <w:rsid w:val="0036649B"/>
    <w:rsid w:val="00492279"/>
    <w:rsid w:val="00595E9C"/>
    <w:rsid w:val="007147E0"/>
    <w:rsid w:val="00803AE0"/>
    <w:rsid w:val="0085518A"/>
    <w:rsid w:val="00864EF8"/>
    <w:rsid w:val="0086618F"/>
    <w:rsid w:val="008728D5"/>
    <w:rsid w:val="00960ADA"/>
    <w:rsid w:val="00A1123C"/>
    <w:rsid w:val="00A85D1C"/>
    <w:rsid w:val="00C622D4"/>
    <w:rsid w:val="00CF18A0"/>
    <w:rsid w:val="00DD613F"/>
    <w:rsid w:val="00DF1E14"/>
    <w:rsid w:val="00E03E11"/>
    <w:rsid w:val="00E113BD"/>
    <w:rsid w:val="00FB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F065"/>
  <w15:chartTrackingRefBased/>
  <w15:docId w15:val="{3A27AF64-88DF-48FB-B8DA-B1CE2711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DB0"/>
    <w:pPr>
      <w:ind w:left="720"/>
      <w:contextualSpacing/>
    </w:pPr>
  </w:style>
  <w:style w:type="paragraph" w:styleId="BalloonText">
    <w:name w:val="Balloon Text"/>
    <w:basedOn w:val="Normal"/>
    <w:link w:val="BalloonTextChar"/>
    <w:uiPriority w:val="99"/>
    <w:semiHidden/>
    <w:unhideWhenUsed/>
    <w:rsid w:val="00A11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Garrard</dc:creator>
  <cp:keywords/>
  <dc:description/>
  <cp:lastModifiedBy>Sarah Garrard</cp:lastModifiedBy>
  <cp:revision>14</cp:revision>
  <cp:lastPrinted>2017-03-19T17:14:00Z</cp:lastPrinted>
  <dcterms:created xsi:type="dcterms:W3CDTF">2017-03-19T10:04:00Z</dcterms:created>
  <dcterms:modified xsi:type="dcterms:W3CDTF">2017-05-08T14:47:00Z</dcterms:modified>
</cp:coreProperties>
</file>